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12B" w:rsidRDefault="0045112B" w:rsidP="0045112B">
      <w:pPr>
        <w:tabs>
          <w:tab w:val="left" w:pos="9214"/>
        </w:tabs>
        <w:jc w:val="center"/>
        <w:rPr>
          <w:b/>
          <w:sz w:val="24"/>
          <w:szCs w:val="24"/>
        </w:rPr>
      </w:pPr>
    </w:p>
    <w:p w:rsidR="0045112B" w:rsidRPr="00C547D3" w:rsidRDefault="0045112B" w:rsidP="0045112B">
      <w:pPr>
        <w:tabs>
          <w:tab w:val="left" w:pos="9214"/>
        </w:tabs>
        <w:jc w:val="center"/>
        <w:rPr>
          <w:b/>
          <w:sz w:val="24"/>
          <w:szCs w:val="24"/>
        </w:rPr>
      </w:pPr>
      <w:r w:rsidRPr="00C547D3">
        <w:rPr>
          <w:b/>
          <w:sz w:val="24"/>
          <w:szCs w:val="24"/>
        </w:rPr>
        <w:t>DISSEMINATION DU RAPPORT ITIE-RDC  2016 DANS LES SITES UNIVERSITAIRES</w:t>
      </w:r>
    </w:p>
    <w:p w:rsidR="0045112B" w:rsidRPr="00C547D3" w:rsidRDefault="0045112B" w:rsidP="0045112B">
      <w:pPr>
        <w:jc w:val="center"/>
        <w:rPr>
          <w:b/>
          <w:i/>
          <w:sz w:val="24"/>
          <w:szCs w:val="24"/>
        </w:rPr>
      </w:pPr>
      <w:r w:rsidRPr="00C547D3">
        <w:rPr>
          <w:b/>
          <w:i/>
          <w:sz w:val="24"/>
          <w:szCs w:val="24"/>
        </w:rPr>
        <w:t>TERMES DE REFERENCE</w:t>
      </w:r>
    </w:p>
    <w:p w:rsidR="0045112B" w:rsidRDefault="0045112B" w:rsidP="0045112B">
      <w:pPr>
        <w:jc w:val="both"/>
        <w:rPr>
          <w:sz w:val="24"/>
          <w:szCs w:val="24"/>
        </w:rPr>
      </w:pPr>
      <w:r>
        <w:rPr>
          <w:sz w:val="24"/>
          <w:szCs w:val="24"/>
        </w:rPr>
        <w:t>Le Rapport ITIE-RDC 2016 sur les paiements</w:t>
      </w:r>
      <w:r w:rsidRPr="00341AD9">
        <w:rPr>
          <w:sz w:val="24"/>
          <w:szCs w:val="24"/>
        </w:rPr>
        <w:t xml:space="preserve">  </w:t>
      </w:r>
      <w:r>
        <w:rPr>
          <w:sz w:val="24"/>
          <w:szCs w:val="24"/>
        </w:rPr>
        <w:t>d</w:t>
      </w:r>
      <w:r w:rsidRPr="00341AD9">
        <w:rPr>
          <w:sz w:val="24"/>
          <w:szCs w:val="24"/>
        </w:rPr>
        <w:t xml:space="preserve">es industries extractives minières et pétrolières </w:t>
      </w:r>
      <w:r>
        <w:rPr>
          <w:sz w:val="24"/>
          <w:szCs w:val="24"/>
        </w:rPr>
        <w:t>a été publié depuis le 30 décembre 2018.  Le Secrétariat Technique de l’ITIE a élaboré  la synthèse  qui reprend l’essentiel du rapport, le rendant ainsi compréhensible pour le grand public.</w:t>
      </w:r>
    </w:p>
    <w:p w:rsidR="0045112B" w:rsidRPr="00341AD9" w:rsidRDefault="0045112B" w:rsidP="0045112B">
      <w:pPr>
        <w:jc w:val="both"/>
        <w:rPr>
          <w:sz w:val="24"/>
          <w:szCs w:val="24"/>
        </w:rPr>
      </w:pPr>
      <w:r>
        <w:rPr>
          <w:sz w:val="24"/>
          <w:szCs w:val="24"/>
        </w:rPr>
        <w:t xml:space="preserve">Les </w:t>
      </w:r>
      <w:r w:rsidRPr="00341AD9">
        <w:rPr>
          <w:sz w:val="24"/>
          <w:szCs w:val="24"/>
        </w:rPr>
        <w:t xml:space="preserve"> données </w:t>
      </w:r>
      <w:r>
        <w:rPr>
          <w:sz w:val="24"/>
          <w:szCs w:val="24"/>
        </w:rPr>
        <w:t xml:space="preserve">divulguées dans ce rapport ne peuvent </w:t>
      </w:r>
      <w:r w:rsidRPr="00341AD9">
        <w:rPr>
          <w:sz w:val="24"/>
          <w:szCs w:val="24"/>
        </w:rPr>
        <w:t xml:space="preserve"> utile</w:t>
      </w:r>
      <w:r>
        <w:rPr>
          <w:sz w:val="24"/>
          <w:szCs w:val="24"/>
        </w:rPr>
        <w:t>s</w:t>
      </w:r>
      <w:r w:rsidRPr="00341AD9">
        <w:rPr>
          <w:sz w:val="24"/>
          <w:szCs w:val="24"/>
        </w:rPr>
        <w:t xml:space="preserve"> </w:t>
      </w:r>
      <w:r>
        <w:rPr>
          <w:sz w:val="24"/>
          <w:szCs w:val="24"/>
        </w:rPr>
        <w:t xml:space="preserve">que </w:t>
      </w:r>
      <w:r w:rsidRPr="00341AD9">
        <w:rPr>
          <w:sz w:val="24"/>
          <w:szCs w:val="24"/>
        </w:rPr>
        <w:t>si et seulement  si le grand publ</w:t>
      </w:r>
      <w:r>
        <w:rPr>
          <w:sz w:val="24"/>
          <w:szCs w:val="24"/>
        </w:rPr>
        <w:t xml:space="preserve">ic prenne </w:t>
      </w:r>
      <w:r w:rsidRPr="00341AD9">
        <w:rPr>
          <w:sz w:val="24"/>
          <w:szCs w:val="24"/>
        </w:rPr>
        <w:t xml:space="preserve"> conscience   des chiffres publiées et instaure le débat public  sur l’utilisation effic</w:t>
      </w:r>
      <w:r>
        <w:rPr>
          <w:sz w:val="24"/>
          <w:szCs w:val="24"/>
        </w:rPr>
        <w:t>ace des revenus divulgués par les entreprises extractives.</w:t>
      </w:r>
    </w:p>
    <w:p w:rsidR="0045112B" w:rsidRDefault="0045112B" w:rsidP="0045112B">
      <w:pPr>
        <w:jc w:val="both"/>
        <w:rPr>
          <w:sz w:val="24"/>
          <w:szCs w:val="24"/>
        </w:rPr>
      </w:pPr>
      <w:r>
        <w:rPr>
          <w:sz w:val="24"/>
          <w:szCs w:val="24"/>
        </w:rPr>
        <w:t>Ainsi, les populations prendront connaissance de ce que les ressources naturelles   du pays et de leurs  zones apportent comme  bénéfices au développement de la Nation et de leurs entités et demanderont ainsi des explications  auprès des autorités  tant nationales que provinciales de l’utilisation des fonds engrangés.</w:t>
      </w:r>
    </w:p>
    <w:p w:rsidR="0045112B" w:rsidRPr="00341AD9" w:rsidRDefault="0045112B" w:rsidP="0045112B">
      <w:pPr>
        <w:spacing w:after="0"/>
        <w:jc w:val="both"/>
        <w:rPr>
          <w:sz w:val="24"/>
          <w:szCs w:val="24"/>
        </w:rPr>
      </w:pPr>
      <w:r>
        <w:rPr>
          <w:sz w:val="24"/>
          <w:szCs w:val="24"/>
        </w:rPr>
        <w:t xml:space="preserve">Comme nous recevons de plus en plus de demande de stage académique et professionnel au sein de notre structure, et que les chercheurs s’intéressent aux données publiées, nous ciblons les universités pour disséminer le Rapport ITIE-RDC 2016. La dissémination est faite par les experts du ST. </w:t>
      </w:r>
    </w:p>
    <w:p w:rsidR="0045112B" w:rsidRPr="00341AD9" w:rsidRDefault="0045112B" w:rsidP="0045112B">
      <w:pPr>
        <w:jc w:val="both"/>
        <w:rPr>
          <w:sz w:val="24"/>
          <w:szCs w:val="24"/>
        </w:rPr>
      </w:pPr>
    </w:p>
    <w:p w:rsidR="0045112B" w:rsidRPr="00341AD9" w:rsidRDefault="0045112B" w:rsidP="0045112B">
      <w:pPr>
        <w:spacing w:after="0"/>
        <w:rPr>
          <w:b/>
          <w:sz w:val="24"/>
          <w:szCs w:val="24"/>
        </w:rPr>
      </w:pPr>
      <w:r w:rsidRPr="00341AD9">
        <w:rPr>
          <w:b/>
          <w:sz w:val="24"/>
          <w:szCs w:val="24"/>
        </w:rPr>
        <w:t>Objectif Global</w:t>
      </w:r>
    </w:p>
    <w:p w:rsidR="0045112B" w:rsidRPr="00341AD9" w:rsidRDefault="0045112B" w:rsidP="0045112B">
      <w:pPr>
        <w:spacing w:after="0"/>
        <w:jc w:val="both"/>
        <w:rPr>
          <w:sz w:val="24"/>
          <w:szCs w:val="24"/>
        </w:rPr>
      </w:pPr>
      <w:r>
        <w:rPr>
          <w:sz w:val="24"/>
          <w:szCs w:val="24"/>
        </w:rPr>
        <w:t xml:space="preserve">L’objectif global est d’encourager les étudiants  à exploiter les </w:t>
      </w:r>
      <w:r w:rsidRPr="00341AD9">
        <w:rPr>
          <w:sz w:val="24"/>
          <w:szCs w:val="24"/>
        </w:rPr>
        <w:t xml:space="preserve">informations </w:t>
      </w:r>
      <w:r>
        <w:rPr>
          <w:sz w:val="24"/>
          <w:szCs w:val="24"/>
        </w:rPr>
        <w:t xml:space="preserve">contenues dans les rapports dans les travaux universitaires et  exploiter  le site </w:t>
      </w:r>
      <w:hyperlink r:id="rId5" w:history="1">
        <w:r w:rsidRPr="00E20A14">
          <w:rPr>
            <w:rStyle w:val="Lienhypertexte"/>
            <w:sz w:val="24"/>
            <w:szCs w:val="24"/>
          </w:rPr>
          <w:t>www.itierdc</w:t>
        </w:r>
      </w:hyperlink>
      <w:r>
        <w:rPr>
          <w:sz w:val="24"/>
          <w:szCs w:val="24"/>
        </w:rPr>
        <w:t xml:space="preserve"> pour leurs recherches.</w:t>
      </w:r>
    </w:p>
    <w:p w:rsidR="0045112B" w:rsidRDefault="0045112B" w:rsidP="0045112B">
      <w:pPr>
        <w:spacing w:after="0"/>
        <w:rPr>
          <w:b/>
          <w:sz w:val="24"/>
          <w:szCs w:val="24"/>
        </w:rPr>
      </w:pPr>
    </w:p>
    <w:p w:rsidR="0045112B" w:rsidRPr="00341AD9" w:rsidRDefault="0045112B" w:rsidP="0045112B">
      <w:pPr>
        <w:spacing w:after="0"/>
        <w:rPr>
          <w:b/>
          <w:sz w:val="24"/>
          <w:szCs w:val="24"/>
        </w:rPr>
      </w:pPr>
      <w:r w:rsidRPr="00341AD9">
        <w:rPr>
          <w:b/>
          <w:sz w:val="24"/>
          <w:szCs w:val="24"/>
        </w:rPr>
        <w:t xml:space="preserve"> Résultats attendus</w:t>
      </w:r>
    </w:p>
    <w:p w:rsidR="0045112B" w:rsidRDefault="0045112B" w:rsidP="0045112B">
      <w:pPr>
        <w:numPr>
          <w:ilvl w:val="0"/>
          <w:numId w:val="1"/>
        </w:numPr>
        <w:spacing w:after="0"/>
        <w:rPr>
          <w:sz w:val="24"/>
          <w:szCs w:val="24"/>
        </w:rPr>
      </w:pPr>
      <w:r>
        <w:rPr>
          <w:sz w:val="24"/>
          <w:szCs w:val="24"/>
        </w:rPr>
        <w:t>Le débat sur les données  ITIE est lancé</w:t>
      </w:r>
    </w:p>
    <w:p w:rsidR="0045112B" w:rsidRDefault="0045112B" w:rsidP="0045112B">
      <w:pPr>
        <w:numPr>
          <w:ilvl w:val="0"/>
          <w:numId w:val="1"/>
        </w:numPr>
        <w:spacing w:after="0"/>
        <w:rPr>
          <w:sz w:val="24"/>
          <w:szCs w:val="24"/>
        </w:rPr>
      </w:pPr>
      <w:r w:rsidRPr="00C561E4">
        <w:rPr>
          <w:sz w:val="24"/>
          <w:szCs w:val="24"/>
        </w:rPr>
        <w:t xml:space="preserve"> L’utilisation des données contenues dans le rapport est stimulée </w:t>
      </w:r>
    </w:p>
    <w:p w:rsidR="0045112B" w:rsidRDefault="0045112B" w:rsidP="0045112B">
      <w:pPr>
        <w:numPr>
          <w:ilvl w:val="0"/>
          <w:numId w:val="1"/>
        </w:numPr>
        <w:spacing w:after="0"/>
        <w:rPr>
          <w:sz w:val="24"/>
          <w:szCs w:val="24"/>
        </w:rPr>
      </w:pPr>
      <w:r w:rsidRPr="00C561E4">
        <w:rPr>
          <w:sz w:val="24"/>
          <w:szCs w:val="24"/>
        </w:rPr>
        <w:t>Le dialogue public entre gouvernants et gouvernés est lancée</w:t>
      </w:r>
    </w:p>
    <w:p w:rsidR="0045112B" w:rsidRPr="00306848" w:rsidRDefault="0045112B" w:rsidP="0045112B">
      <w:pPr>
        <w:numPr>
          <w:ilvl w:val="0"/>
          <w:numId w:val="1"/>
        </w:numPr>
        <w:spacing w:after="0"/>
        <w:rPr>
          <w:sz w:val="24"/>
          <w:szCs w:val="24"/>
        </w:rPr>
      </w:pPr>
      <w:r w:rsidRPr="00306848">
        <w:rPr>
          <w:sz w:val="24"/>
          <w:szCs w:val="24"/>
        </w:rPr>
        <w:t>La dissémination est effective</w:t>
      </w:r>
    </w:p>
    <w:p w:rsidR="0045112B" w:rsidRDefault="0045112B" w:rsidP="0045112B">
      <w:pPr>
        <w:spacing w:after="0"/>
        <w:rPr>
          <w:b/>
          <w:sz w:val="24"/>
          <w:szCs w:val="24"/>
        </w:rPr>
      </w:pPr>
    </w:p>
    <w:p w:rsidR="0045112B" w:rsidRDefault="0045112B" w:rsidP="0045112B">
      <w:pPr>
        <w:spacing w:after="0"/>
        <w:rPr>
          <w:b/>
          <w:sz w:val="24"/>
          <w:szCs w:val="24"/>
        </w:rPr>
      </w:pPr>
    </w:p>
    <w:p w:rsidR="0045112B" w:rsidRDefault="0045112B" w:rsidP="0045112B">
      <w:pPr>
        <w:spacing w:after="0"/>
        <w:rPr>
          <w:b/>
          <w:sz w:val="24"/>
          <w:szCs w:val="24"/>
        </w:rPr>
      </w:pPr>
    </w:p>
    <w:p w:rsidR="0045112B" w:rsidRDefault="0045112B" w:rsidP="0045112B">
      <w:pPr>
        <w:spacing w:after="0"/>
        <w:rPr>
          <w:b/>
          <w:sz w:val="24"/>
          <w:szCs w:val="24"/>
        </w:rPr>
      </w:pPr>
    </w:p>
    <w:p w:rsidR="0045112B" w:rsidRDefault="0045112B" w:rsidP="0045112B">
      <w:pPr>
        <w:spacing w:after="0"/>
        <w:rPr>
          <w:b/>
          <w:sz w:val="24"/>
          <w:szCs w:val="24"/>
        </w:rPr>
      </w:pPr>
    </w:p>
    <w:p w:rsidR="0045112B" w:rsidRDefault="0045112B" w:rsidP="0045112B">
      <w:pPr>
        <w:spacing w:after="0"/>
        <w:rPr>
          <w:b/>
          <w:sz w:val="24"/>
          <w:szCs w:val="24"/>
        </w:rPr>
      </w:pPr>
    </w:p>
    <w:p w:rsidR="0045112B" w:rsidRPr="004F4DD6" w:rsidRDefault="0045112B" w:rsidP="0045112B">
      <w:pPr>
        <w:spacing w:after="0"/>
        <w:rPr>
          <w:sz w:val="24"/>
          <w:szCs w:val="24"/>
        </w:rPr>
      </w:pPr>
      <w:r w:rsidRPr="00341AD9">
        <w:rPr>
          <w:b/>
          <w:sz w:val="24"/>
          <w:szCs w:val="24"/>
        </w:rPr>
        <w:lastRenderedPageBreak/>
        <w:t>CIBLES</w:t>
      </w:r>
    </w:p>
    <w:p w:rsidR="0045112B" w:rsidRDefault="0045112B" w:rsidP="0045112B">
      <w:pPr>
        <w:numPr>
          <w:ilvl w:val="0"/>
          <w:numId w:val="2"/>
        </w:numPr>
        <w:spacing w:after="0"/>
        <w:rPr>
          <w:sz w:val="24"/>
          <w:szCs w:val="24"/>
        </w:rPr>
      </w:pPr>
      <w:r>
        <w:rPr>
          <w:sz w:val="24"/>
          <w:szCs w:val="24"/>
        </w:rPr>
        <w:t>Les universités  de la RDC</w:t>
      </w:r>
    </w:p>
    <w:p w:rsidR="0045112B" w:rsidRDefault="0045112B" w:rsidP="0045112B">
      <w:pPr>
        <w:spacing w:after="0"/>
        <w:rPr>
          <w:sz w:val="24"/>
          <w:szCs w:val="24"/>
        </w:rPr>
      </w:pPr>
      <w:r w:rsidRPr="00341AD9">
        <w:rPr>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68"/>
        <w:gridCol w:w="1984"/>
        <w:gridCol w:w="3257"/>
        <w:gridCol w:w="2303"/>
      </w:tblGrid>
      <w:tr w:rsidR="0045112B" w:rsidRPr="00DF0724" w:rsidTr="00D17945">
        <w:tc>
          <w:tcPr>
            <w:tcW w:w="1668" w:type="dxa"/>
          </w:tcPr>
          <w:p w:rsidR="0045112B" w:rsidRPr="00DF0724" w:rsidRDefault="0045112B" w:rsidP="00D17945">
            <w:pPr>
              <w:spacing w:after="0" w:line="240" w:lineRule="auto"/>
              <w:jc w:val="both"/>
              <w:rPr>
                <w:sz w:val="24"/>
                <w:szCs w:val="24"/>
              </w:rPr>
            </w:pPr>
            <w:r w:rsidRPr="00DF0724">
              <w:rPr>
                <w:sz w:val="24"/>
                <w:szCs w:val="24"/>
              </w:rPr>
              <w:t xml:space="preserve">Province </w:t>
            </w:r>
          </w:p>
        </w:tc>
        <w:tc>
          <w:tcPr>
            <w:tcW w:w="1984" w:type="dxa"/>
          </w:tcPr>
          <w:p w:rsidR="0045112B" w:rsidRPr="00DF0724" w:rsidRDefault="0045112B" w:rsidP="00D17945">
            <w:pPr>
              <w:spacing w:after="0" w:line="240" w:lineRule="auto"/>
              <w:jc w:val="both"/>
              <w:rPr>
                <w:sz w:val="24"/>
                <w:szCs w:val="24"/>
              </w:rPr>
            </w:pPr>
            <w:r>
              <w:rPr>
                <w:sz w:val="24"/>
                <w:szCs w:val="24"/>
              </w:rPr>
              <w:t xml:space="preserve">Lieux </w:t>
            </w:r>
          </w:p>
        </w:tc>
        <w:tc>
          <w:tcPr>
            <w:tcW w:w="3257" w:type="dxa"/>
          </w:tcPr>
          <w:p w:rsidR="0045112B" w:rsidRPr="00DF0724" w:rsidRDefault="0045112B" w:rsidP="00D17945">
            <w:pPr>
              <w:spacing w:after="0" w:line="240" w:lineRule="auto"/>
              <w:jc w:val="both"/>
              <w:rPr>
                <w:sz w:val="24"/>
                <w:szCs w:val="24"/>
              </w:rPr>
            </w:pPr>
            <w:r w:rsidRPr="00DF0724">
              <w:rPr>
                <w:sz w:val="24"/>
                <w:szCs w:val="24"/>
              </w:rPr>
              <w:t>Site</w:t>
            </w:r>
            <w:r>
              <w:rPr>
                <w:sz w:val="24"/>
                <w:szCs w:val="24"/>
              </w:rPr>
              <w:t>s</w:t>
            </w:r>
          </w:p>
        </w:tc>
        <w:tc>
          <w:tcPr>
            <w:tcW w:w="2303" w:type="dxa"/>
          </w:tcPr>
          <w:p w:rsidR="0045112B" w:rsidRPr="00DF0724" w:rsidRDefault="0045112B" w:rsidP="00D17945">
            <w:pPr>
              <w:spacing w:after="0" w:line="240" w:lineRule="auto"/>
              <w:jc w:val="both"/>
              <w:rPr>
                <w:sz w:val="24"/>
                <w:szCs w:val="24"/>
              </w:rPr>
            </w:pPr>
            <w:r w:rsidRPr="00DF0724">
              <w:rPr>
                <w:sz w:val="24"/>
                <w:szCs w:val="24"/>
              </w:rPr>
              <w:t>Responsable</w:t>
            </w:r>
            <w:r>
              <w:rPr>
                <w:sz w:val="24"/>
                <w:szCs w:val="24"/>
              </w:rPr>
              <w:t>s</w:t>
            </w:r>
          </w:p>
        </w:tc>
      </w:tr>
      <w:tr w:rsidR="0045112B" w:rsidRPr="00DF0724" w:rsidTr="00D17945">
        <w:tc>
          <w:tcPr>
            <w:tcW w:w="1668" w:type="dxa"/>
          </w:tcPr>
          <w:p w:rsidR="0045112B" w:rsidRPr="00DF0724" w:rsidRDefault="0045112B" w:rsidP="00D17945">
            <w:pPr>
              <w:spacing w:after="0" w:line="240" w:lineRule="auto"/>
              <w:jc w:val="both"/>
              <w:rPr>
                <w:sz w:val="24"/>
                <w:szCs w:val="24"/>
              </w:rPr>
            </w:pPr>
            <w:r w:rsidRPr="00DF0724">
              <w:rPr>
                <w:sz w:val="24"/>
                <w:szCs w:val="24"/>
              </w:rPr>
              <w:t>Kongo Central</w:t>
            </w:r>
          </w:p>
        </w:tc>
        <w:tc>
          <w:tcPr>
            <w:tcW w:w="1984" w:type="dxa"/>
          </w:tcPr>
          <w:p w:rsidR="0045112B" w:rsidRPr="00DF0724" w:rsidRDefault="0045112B" w:rsidP="00D17945">
            <w:pPr>
              <w:spacing w:after="0" w:line="240" w:lineRule="auto"/>
              <w:jc w:val="both"/>
              <w:rPr>
                <w:sz w:val="24"/>
                <w:szCs w:val="24"/>
              </w:rPr>
            </w:pPr>
            <w:proofErr w:type="spellStart"/>
            <w:r w:rsidRPr="00DF0724">
              <w:rPr>
                <w:sz w:val="24"/>
                <w:szCs w:val="24"/>
              </w:rPr>
              <w:t>Mbanza</w:t>
            </w:r>
            <w:proofErr w:type="spellEnd"/>
            <w:r w:rsidRPr="00DF0724">
              <w:rPr>
                <w:sz w:val="24"/>
                <w:szCs w:val="24"/>
              </w:rPr>
              <w:t xml:space="preserve"> </w:t>
            </w:r>
            <w:proofErr w:type="spellStart"/>
            <w:r w:rsidRPr="00DF0724">
              <w:rPr>
                <w:sz w:val="24"/>
                <w:szCs w:val="24"/>
              </w:rPr>
              <w:t>Ngungu</w:t>
            </w:r>
            <w:proofErr w:type="spellEnd"/>
          </w:p>
        </w:tc>
        <w:tc>
          <w:tcPr>
            <w:tcW w:w="3257" w:type="dxa"/>
          </w:tcPr>
          <w:p w:rsidR="0045112B" w:rsidRPr="00DF0724" w:rsidRDefault="0045112B" w:rsidP="00D17945">
            <w:pPr>
              <w:spacing w:after="0" w:line="240" w:lineRule="auto"/>
              <w:jc w:val="both"/>
              <w:rPr>
                <w:sz w:val="24"/>
                <w:szCs w:val="24"/>
              </w:rPr>
            </w:pPr>
            <w:r w:rsidRPr="00DF0724">
              <w:rPr>
                <w:sz w:val="24"/>
                <w:szCs w:val="24"/>
              </w:rPr>
              <w:t>Université Ne Kongo</w:t>
            </w:r>
          </w:p>
        </w:tc>
        <w:tc>
          <w:tcPr>
            <w:tcW w:w="2303" w:type="dxa"/>
          </w:tcPr>
          <w:p w:rsidR="0045112B" w:rsidRPr="00DF0724" w:rsidRDefault="0045112B" w:rsidP="00D17945">
            <w:pPr>
              <w:spacing w:after="0" w:line="240" w:lineRule="auto"/>
              <w:jc w:val="both"/>
              <w:rPr>
                <w:sz w:val="24"/>
                <w:szCs w:val="24"/>
              </w:rPr>
            </w:pPr>
            <w:r w:rsidRPr="00DF0724">
              <w:rPr>
                <w:sz w:val="24"/>
                <w:szCs w:val="24"/>
              </w:rPr>
              <w:t xml:space="preserve">Léonie </w:t>
            </w:r>
            <w:proofErr w:type="spellStart"/>
            <w:r w:rsidRPr="00DF0724">
              <w:rPr>
                <w:sz w:val="24"/>
                <w:szCs w:val="24"/>
              </w:rPr>
              <w:t>Kiangu</w:t>
            </w:r>
            <w:proofErr w:type="spellEnd"/>
          </w:p>
        </w:tc>
      </w:tr>
      <w:tr w:rsidR="0045112B" w:rsidRPr="00DF0724" w:rsidTr="00D17945">
        <w:tc>
          <w:tcPr>
            <w:tcW w:w="1668" w:type="dxa"/>
          </w:tcPr>
          <w:p w:rsidR="0045112B" w:rsidRPr="00DF0724" w:rsidRDefault="0045112B" w:rsidP="00D17945">
            <w:pPr>
              <w:spacing w:after="0" w:line="240" w:lineRule="auto"/>
              <w:jc w:val="both"/>
              <w:rPr>
                <w:sz w:val="24"/>
                <w:szCs w:val="24"/>
              </w:rPr>
            </w:pPr>
          </w:p>
        </w:tc>
        <w:tc>
          <w:tcPr>
            <w:tcW w:w="1984" w:type="dxa"/>
          </w:tcPr>
          <w:p w:rsidR="0045112B" w:rsidRPr="00DF0724" w:rsidRDefault="0045112B" w:rsidP="00D17945">
            <w:pPr>
              <w:spacing w:after="0" w:line="240" w:lineRule="auto"/>
              <w:jc w:val="both"/>
              <w:rPr>
                <w:sz w:val="24"/>
                <w:szCs w:val="24"/>
              </w:rPr>
            </w:pPr>
            <w:r w:rsidRPr="00DF0724">
              <w:rPr>
                <w:sz w:val="24"/>
                <w:szCs w:val="24"/>
              </w:rPr>
              <w:t>Boma</w:t>
            </w:r>
          </w:p>
        </w:tc>
        <w:tc>
          <w:tcPr>
            <w:tcW w:w="3257" w:type="dxa"/>
          </w:tcPr>
          <w:p w:rsidR="0045112B" w:rsidRPr="00DF0724" w:rsidRDefault="0045112B" w:rsidP="00D17945">
            <w:pPr>
              <w:spacing w:after="0" w:line="240" w:lineRule="auto"/>
              <w:jc w:val="both"/>
              <w:rPr>
                <w:sz w:val="24"/>
                <w:szCs w:val="24"/>
              </w:rPr>
            </w:pPr>
            <w:r w:rsidRPr="00DF0724">
              <w:rPr>
                <w:sz w:val="24"/>
                <w:szCs w:val="24"/>
              </w:rPr>
              <w:t>IKV</w:t>
            </w:r>
          </w:p>
        </w:tc>
        <w:tc>
          <w:tcPr>
            <w:tcW w:w="2303" w:type="dxa"/>
          </w:tcPr>
          <w:p w:rsidR="0045112B" w:rsidRPr="00DF0724" w:rsidRDefault="0045112B" w:rsidP="00D17945">
            <w:pPr>
              <w:spacing w:after="0" w:line="240" w:lineRule="auto"/>
              <w:jc w:val="both"/>
              <w:rPr>
                <w:sz w:val="24"/>
                <w:szCs w:val="24"/>
              </w:rPr>
            </w:pPr>
            <w:r w:rsidRPr="00DF0724">
              <w:rPr>
                <w:sz w:val="24"/>
                <w:szCs w:val="24"/>
              </w:rPr>
              <w:t xml:space="preserve">Olivier </w:t>
            </w:r>
            <w:proofErr w:type="spellStart"/>
            <w:r w:rsidRPr="00DF0724">
              <w:rPr>
                <w:sz w:val="24"/>
                <w:szCs w:val="24"/>
              </w:rPr>
              <w:t>Mutanga</w:t>
            </w:r>
            <w:proofErr w:type="spellEnd"/>
          </w:p>
        </w:tc>
      </w:tr>
      <w:tr w:rsidR="0045112B" w:rsidRPr="00DF0724" w:rsidTr="00D17945">
        <w:tc>
          <w:tcPr>
            <w:tcW w:w="1668" w:type="dxa"/>
          </w:tcPr>
          <w:p w:rsidR="0045112B" w:rsidRPr="00DF0724" w:rsidRDefault="0045112B" w:rsidP="00D17945">
            <w:pPr>
              <w:spacing w:after="0" w:line="240" w:lineRule="auto"/>
              <w:jc w:val="both"/>
              <w:rPr>
                <w:sz w:val="24"/>
                <w:szCs w:val="24"/>
              </w:rPr>
            </w:pPr>
          </w:p>
        </w:tc>
        <w:tc>
          <w:tcPr>
            <w:tcW w:w="1984" w:type="dxa"/>
          </w:tcPr>
          <w:p w:rsidR="0045112B" w:rsidRPr="00DF0724" w:rsidRDefault="0045112B" w:rsidP="00D17945">
            <w:pPr>
              <w:spacing w:after="0" w:line="240" w:lineRule="auto"/>
              <w:jc w:val="both"/>
              <w:rPr>
                <w:sz w:val="24"/>
                <w:szCs w:val="24"/>
              </w:rPr>
            </w:pPr>
            <w:r w:rsidRPr="00DF0724">
              <w:rPr>
                <w:sz w:val="24"/>
                <w:szCs w:val="24"/>
              </w:rPr>
              <w:t>Moanda</w:t>
            </w:r>
          </w:p>
        </w:tc>
        <w:tc>
          <w:tcPr>
            <w:tcW w:w="3257" w:type="dxa"/>
          </w:tcPr>
          <w:p w:rsidR="0045112B" w:rsidRPr="00DF0724" w:rsidRDefault="0045112B" w:rsidP="00D17945">
            <w:pPr>
              <w:spacing w:after="0" w:line="240" w:lineRule="auto"/>
              <w:jc w:val="both"/>
              <w:rPr>
                <w:sz w:val="24"/>
                <w:szCs w:val="24"/>
              </w:rPr>
            </w:pPr>
          </w:p>
        </w:tc>
        <w:tc>
          <w:tcPr>
            <w:tcW w:w="2303" w:type="dxa"/>
          </w:tcPr>
          <w:p w:rsidR="0045112B" w:rsidRPr="00DF0724" w:rsidRDefault="0045112B" w:rsidP="00D17945">
            <w:pPr>
              <w:spacing w:after="0" w:line="240" w:lineRule="auto"/>
              <w:jc w:val="both"/>
              <w:rPr>
                <w:sz w:val="24"/>
                <w:szCs w:val="24"/>
              </w:rPr>
            </w:pPr>
            <w:r>
              <w:rPr>
                <w:sz w:val="24"/>
                <w:szCs w:val="24"/>
              </w:rPr>
              <w:t xml:space="preserve">Bernard </w:t>
            </w:r>
            <w:proofErr w:type="spellStart"/>
            <w:r>
              <w:rPr>
                <w:sz w:val="24"/>
                <w:szCs w:val="24"/>
              </w:rPr>
              <w:t>Kapaya</w:t>
            </w:r>
            <w:proofErr w:type="spellEnd"/>
          </w:p>
        </w:tc>
      </w:tr>
      <w:tr w:rsidR="0045112B" w:rsidRPr="00DF0724" w:rsidTr="00D17945">
        <w:tc>
          <w:tcPr>
            <w:tcW w:w="1668" w:type="dxa"/>
            <w:shd w:val="clear" w:color="auto" w:fill="D9D9D9"/>
          </w:tcPr>
          <w:p w:rsidR="0045112B" w:rsidRPr="00DF0724" w:rsidRDefault="0045112B" w:rsidP="00D17945">
            <w:pPr>
              <w:spacing w:after="0" w:line="240" w:lineRule="auto"/>
              <w:jc w:val="both"/>
              <w:rPr>
                <w:sz w:val="24"/>
                <w:szCs w:val="24"/>
              </w:rPr>
            </w:pPr>
          </w:p>
        </w:tc>
        <w:tc>
          <w:tcPr>
            <w:tcW w:w="1984" w:type="dxa"/>
            <w:shd w:val="clear" w:color="auto" w:fill="D9D9D9"/>
          </w:tcPr>
          <w:p w:rsidR="0045112B" w:rsidRPr="00DF0724" w:rsidRDefault="0045112B" w:rsidP="00D17945">
            <w:pPr>
              <w:spacing w:after="0" w:line="240" w:lineRule="auto"/>
              <w:jc w:val="both"/>
              <w:rPr>
                <w:sz w:val="24"/>
                <w:szCs w:val="24"/>
              </w:rPr>
            </w:pPr>
          </w:p>
        </w:tc>
        <w:tc>
          <w:tcPr>
            <w:tcW w:w="3257" w:type="dxa"/>
            <w:shd w:val="clear" w:color="auto" w:fill="D9D9D9"/>
          </w:tcPr>
          <w:p w:rsidR="0045112B" w:rsidRPr="00DF0724" w:rsidRDefault="0045112B" w:rsidP="00D17945">
            <w:pPr>
              <w:spacing w:after="0" w:line="240" w:lineRule="auto"/>
              <w:jc w:val="both"/>
              <w:rPr>
                <w:sz w:val="24"/>
                <w:szCs w:val="24"/>
              </w:rPr>
            </w:pPr>
          </w:p>
        </w:tc>
        <w:tc>
          <w:tcPr>
            <w:tcW w:w="2303" w:type="dxa"/>
            <w:shd w:val="clear" w:color="auto" w:fill="D9D9D9"/>
          </w:tcPr>
          <w:p w:rsidR="0045112B" w:rsidRPr="00DF0724" w:rsidRDefault="0045112B" w:rsidP="00D17945">
            <w:pPr>
              <w:spacing w:after="0" w:line="240" w:lineRule="auto"/>
              <w:jc w:val="both"/>
              <w:rPr>
                <w:sz w:val="24"/>
                <w:szCs w:val="24"/>
              </w:rPr>
            </w:pPr>
          </w:p>
        </w:tc>
      </w:tr>
      <w:tr w:rsidR="0045112B" w:rsidRPr="00DF0724" w:rsidTr="00D17945">
        <w:tc>
          <w:tcPr>
            <w:tcW w:w="1668" w:type="dxa"/>
          </w:tcPr>
          <w:p w:rsidR="0045112B" w:rsidRPr="00DF0724" w:rsidRDefault="0045112B" w:rsidP="00D17945">
            <w:pPr>
              <w:spacing w:after="0" w:line="240" w:lineRule="auto"/>
              <w:jc w:val="both"/>
              <w:rPr>
                <w:sz w:val="24"/>
                <w:szCs w:val="24"/>
              </w:rPr>
            </w:pPr>
            <w:r w:rsidRPr="00DF0724">
              <w:rPr>
                <w:sz w:val="24"/>
                <w:szCs w:val="24"/>
              </w:rPr>
              <w:t>Kinshasa</w:t>
            </w:r>
          </w:p>
        </w:tc>
        <w:tc>
          <w:tcPr>
            <w:tcW w:w="1984" w:type="dxa"/>
          </w:tcPr>
          <w:p w:rsidR="0045112B" w:rsidRPr="00DF0724" w:rsidRDefault="0045112B" w:rsidP="00D17945">
            <w:pPr>
              <w:spacing w:after="0" w:line="240" w:lineRule="auto"/>
              <w:jc w:val="both"/>
              <w:rPr>
                <w:sz w:val="24"/>
                <w:szCs w:val="24"/>
              </w:rPr>
            </w:pPr>
            <w:r w:rsidRPr="00DF0724">
              <w:rPr>
                <w:sz w:val="24"/>
                <w:szCs w:val="24"/>
              </w:rPr>
              <w:t>Kinshasa</w:t>
            </w:r>
          </w:p>
        </w:tc>
        <w:tc>
          <w:tcPr>
            <w:tcW w:w="3257" w:type="dxa"/>
          </w:tcPr>
          <w:p w:rsidR="0045112B" w:rsidRPr="00DF0724" w:rsidRDefault="0045112B" w:rsidP="00D17945">
            <w:pPr>
              <w:spacing w:after="0" w:line="240" w:lineRule="auto"/>
              <w:jc w:val="both"/>
              <w:rPr>
                <w:sz w:val="24"/>
                <w:szCs w:val="24"/>
              </w:rPr>
            </w:pPr>
            <w:r>
              <w:rPr>
                <w:sz w:val="24"/>
                <w:szCs w:val="24"/>
              </w:rPr>
              <w:t>UPN</w:t>
            </w:r>
          </w:p>
        </w:tc>
        <w:tc>
          <w:tcPr>
            <w:tcW w:w="2303" w:type="dxa"/>
            <w:vMerge w:val="restart"/>
          </w:tcPr>
          <w:p w:rsidR="0045112B" w:rsidRDefault="0045112B" w:rsidP="00D17945">
            <w:pPr>
              <w:spacing w:after="0" w:line="240" w:lineRule="auto"/>
              <w:jc w:val="both"/>
              <w:rPr>
                <w:sz w:val="24"/>
                <w:szCs w:val="24"/>
              </w:rPr>
            </w:pPr>
          </w:p>
          <w:p w:rsidR="0045112B" w:rsidRPr="00122DD6" w:rsidRDefault="0045112B" w:rsidP="00D17945">
            <w:pPr>
              <w:spacing w:after="0" w:line="240" w:lineRule="auto"/>
              <w:jc w:val="both"/>
              <w:rPr>
                <w:b/>
                <w:sz w:val="24"/>
                <w:szCs w:val="24"/>
                <w:u w:val="single"/>
              </w:rPr>
            </w:pPr>
            <w:r w:rsidRPr="00122DD6">
              <w:rPr>
                <w:b/>
                <w:sz w:val="24"/>
                <w:szCs w:val="24"/>
                <w:u w:val="single"/>
              </w:rPr>
              <w:t xml:space="preserve">Organisation </w:t>
            </w:r>
          </w:p>
          <w:p w:rsidR="0045112B" w:rsidRDefault="0045112B" w:rsidP="00D17945">
            <w:pPr>
              <w:spacing w:after="0" w:line="240" w:lineRule="auto"/>
              <w:jc w:val="both"/>
              <w:rPr>
                <w:sz w:val="24"/>
                <w:szCs w:val="24"/>
              </w:rPr>
            </w:pPr>
            <w:r>
              <w:rPr>
                <w:sz w:val="24"/>
                <w:szCs w:val="24"/>
              </w:rPr>
              <w:t xml:space="preserve">Marylou </w:t>
            </w:r>
            <w:proofErr w:type="spellStart"/>
            <w:r>
              <w:rPr>
                <w:sz w:val="24"/>
                <w:szCs w:val="24"/>
              </w:rPr>
              <w:t>Djuma</w:t>
            </w:r>
            <w:proofErr w:type="spellEnd"/>
            <w:r>
              <w:rPr>
                <w:sz w:val="24"/>
                <w:szCs w:val="24"/>
              </w:rPr>
              <w:t xml:space="preserve"> </w:t>
            </w:r>
          </w:p>
          <w:p w:rsidR="0045112B" w:rsidRDefault="0045112B" w:rsidP="00D17945">
            <w:pPr>
              <w:spacing w:after="0" w:line="240" w:lineRule="auto"/>
              <w:jc w:val="both"/>
              <w:rPr>
                <w:sz w:val="24"/>
                <w:szCs w:val="24"/>
              </w:rPr>
            </w:pPr>
            <w:r>
              <w:rPr>
                <w:sz w:val="24"/>
                <w:szCs w:val="24"/>
              </w:rPr>
              <w:t xml:space="preserve">Papy </w:t>
            </w:r>
            <w:proofErr w:type="spellStart"/>
            <w:r>
              <w:rPr>
                <w:sz w:val="24"/>
                <w:szCs w:val="24"/>
              </w:rPr>
              <w:t>Kalala</w:t>
            </w:r>
            <w:proofErr w:type="spellEnd"/>
          </w:p>
          <w:p w:rsidR="0045112B" w:rsidRDefault="0045112B" w:rsidP="00D17945">
            <w:pPr>
              <w:spacing w:after="0" w:line="240" w:lineRule="auto"/>
              <w:jc w:val="both"/>
              <w:rPr>
                <w:sz w:val="24"/>
                <w:szCs w:val="24"/>
              </w:rPr>
            </w:pPr>
          </w:p>
          <w:p w:rsidR="0045112B" w:rsidRDefault="0045112B" w:rsidP="00D17945">
            <w:pPr>
              <w:spacing w:after="0" w:line="240" w:lineRule="auto"/>
              <w:jc w:val="both"/>
              <w:rPr>
                <w:sz w:val="24"/>
                <w:szCs w:val="24"/>
              </w:rPr>
            </w:pPr>
          </w:p>
          <w:p w:rsidR="0045112B" w:rsidRPr="00122DD6" w:rsidRDefault="0045112B" w:rsidP="00D17945">
            <w:pPr>
              <w:spacing w:after="0" w:line="240" w:lineRule="auto"/>
              <w:jc w:val="both"/>
              <w:rPr>
                <w:b/>
                <w:sz w:val="24"/>
                <w:szCs w:val="24"/>
                <w:u w:val="single"/>
              </w:rPr>
            </w:pPr>
            <w:r w:rsidRPr="00122DD6">
              <w:rPr>
                <w:b/>
                <w:sz w:val="24"/>
                <w:szCs w:val="24"/>
                <w:u w:val="single"/>
              </w:rPr>
              <w:t>Intervenants</w:t>
            </w:r>
          </w:p>
          <w:p w:rsidR="0045112B" w:rsidRDefault="0045112B" w:rsidP="00D17945">
            <w:pPr>
              <w:spacing w:after="0" w:line="240" w:lineRule="auto"/>
              <w:jc w:val="both"/>
              <w:rPr>
                <w:sz w:val="24"/>
                <w:szCs w:val="24"/>
              </w:rPr>
            </w:pPr>
          </w:p>
          <w:p w:rsidR="0045112B" w:rsidRDefault="0045112B" w:rsidP="00D17945">
            <w:pPr>
              <w:spacing w:after="0" w:line="240" w:lineRule="auto"/>
              <w:jc w:val="both"/>
              <w:rPr>
                <w:sz w:val="24"/>
                <w:szCs w:val="24"/>
              </w:rPr>
            </w:pPr>
            <w:r w:rsidRPr="00DF0724">
              <w:rPr>
                <w:sz w:val="24"/>
                <w:szCs w:val="24"/>
              </w:rPr>
              <w:t xml:space="preserve">Madame </w:t>
            </w:r>
            <w:proofErr w:type="spellStart"/>
            <w:r w:rsidRPr="00DF0724">
              <w:rPr>
                <w:sz w:val="24"/>
                <w:szCs w:val="24"/>
              </w:rPr>
              <w:t>Coordon</w:t>
            </w:r>
            <w:proofErr w:type="spellEnd"/>
          </w:p>
          <w:p w:rsidR="0045112B" w:rsidRPr="00DF0724" w:rsidRDefault="0045112B" w:rsidP="00D17945">
            <w:pPr>
              <w:spacing w:after="0" w:line="240" w:lineRule="auto"/>
              <w:jc w:val="both"/>
              <w:rPr>
                <w:sz w:val="24"/>
                <w:szCs w:val="24"/>
              </w:rPr>
            </w:pPr>
            <w:proofErr w:type="spellStart"/>
            <w:r>
              <w:rPr>
                <w:sz w:val="24"/>
                <w:szCs w:val="24"/>
              </w:rPr>
              <w:t>Coordaf</w:t>
            </w:r>
            <w:proofErr w:type="spellEnd"/>
          </w:p>
          <w:p w:rsidR="0045112B" w:rsidRDefault="0045112B" w:rsidP="00D17945">
            <w:pPr>
              <w:spacing w:after="0" w:line="240" w:lineRule="auto"/>
              <w:jc w:val="both"/>
              <w:rPr>
                <w:sz w:val="24"/>
                <w:szCs w:val="24"/>
              </w:rPr>
            </w:pPr>
          </w:p>
          <w:p w:rsidR="0045112B" w:rsidRPr="00DF0724" w:rsidRDefault="0045112B" w:rsidP="00D17945">
            <w:pPr>
              <w:spacing w:after="0" w:line="240" w:lineRule="auto"/>
              <w:jc w:val="both"/>
              <w:rPr>
                <w:sz w:val="24"/>
                <w:szCs w:val="24"/>
              </w:rPr>
            </w:pPr>
          </w:p>
        </w:tc>
      </w:tr>
      <w:tr w:rsidR="0045112B" w:rsidRPr="00DF0724" w:rsidTr="00D17945">
        <w:tc>
          <w:tcPr>
            <w:tcW w:w="1668" w:type="dxa"/>
          </w:tcPr>
          <w:p w:rsidR="0045112B" w:rsidRPr="00DF0724" w:rsidRDefault="0045112B" w:rsidP="00D17945">
            <w:pPr>
              <w:spacing w:after="0" w:line="240" w:lineRule="auto"/>
              <w:jc w:val="both"/>
              <w:rPr>
                <w:sz w:val="24"/>
                <w:szCs w:val="24"/>
              </w:rPr>
            </w:pPr>
          </w:p>
        </w:tc>
        <w:tc>
          <w:tcPr>
            <w:tcW w:w="1984" w:type="dxa"/>
          </w:tcPr>
          <w:p w:rsidR="0045112B" w:rsidRPr="00DF0724" w:rsidRDefault="0045112B" w:rsidP="00D17945">
            <w:pPr>
              <w:spacing w:after="0" w:line="240" w:lineRule="auto"/>
              <w:jc w:val="both"/>
              <w:rPr>
                <w:sz w:val="24"/>
                <w:szCs w:val="24"/>
              </w:rPr>
            </w:pPr>
          </w:p>
        </w:tc>
        <w:tc>
          <w:tcPr>
            <w:tcW w:w="3257" w:type="dxa"/>
          </w:tcPr>
          <w:p w:rsidR="0045112B" w:rsidRPr="00DF0724" w:rsidRDefault="0045112B" w:rsidP="00D17945">
            <w:pPr>
              <w:spacing w:after="0" w:line="240" w:lineRule="auto"/>
              <w:jc w:val="both"/>
              <w:rPr>
                <w:sz w:val="24"/>
                <w:szCs w:val="24"/>
              </w:rPr>
            </w:pPr>
            <w:r w:rsidRPr="00DF0724">
              <w:rPr>
                <w:sz w:val="24"/>
                <w:szCs w:val="24"/>
              </w:rPr>
              <w:t>URVKIM-</w:t>
            </w:r>
            <w:proofErr w:type="spellStart"/>
            <w:r w:rsidRPr="00DF0724">
              <w:rPr>
                <w:sz w:val="24"/>
                <w:szCs w:val="24"/>
              </w:rPr>
              <w:t>Lingwala</w:t>
            </w:r>
            <w:proofErr w:type="spellEnd"/>
          </w:p>
        </w:tc>
        <w:tc>
          <w:tcPr>
            <w:tcW w:w="2303" w:type="dxa"/>
            <w:vMerge/>
          </w:tcPr>
          <w:p w:rsidR="0045112B" w:rsidRPr="00DF0724" w:rsidRDefault="0045112B" w:rsidP="00D17945">
            <w:pPr>
              <w:spacing w:after="0" w:line="240" w:lineRule="auto"/>
              <w:jc w:val="both"/>
              <w:rPr>
                <w:sz w:val="24"/>
                <w:szCs w:val="24"/>
              </w:rPr>
            </w:pPr>
          </w:p>
        </w:tc>
      </w:tr>
      <w:tr w:rsidR="0045112B" w:rsidRPr="00DF0724" w:rsidTr="00D17945">
        <w:tc>
          <w:tcPr>
            <w:tcW w:w="1668" w:type="dxa"/>
          </w:tcPr>
          <w:p w:rsidR="0045112B" w:rsidRPr="00DF0724" w:rsidRDefault="0045112B" w:rsidP="00D17945">
            <w:pPr>
              <w:spacing w:after="0" w:line="240" w:lineRule="auto"/>
              <w:jc w:val="both"/>
              <w:rPr>
                <w:sz w:val="24"/>
                <w:szCs w:val="24"/>
              </w:rPr>
            </w:pPr>
          </w:p>
        </w:tc>
        <w:tc>
          <w:tcPr>
            <w:tcW w:w="1984" w:type="dxa"/>
          </w:tcPr>
          <w:p w:rsidR="0045112B" w:rsidRPr="00DF0724" w:rsidRDefault="0045112B" w:rsidP="00D17945">
            <w:pPr>
              <w:spacing w:after="0" w:line="240" w:lineRule="auto"/>
              <w:jc w:val="both"/>
              <w:rPr>
                <w:sz w:val="24"/>
                <w:szCs w:val="24"/>
              </w:rPr>
            </w:pPr>
          </w:p>
        </w:tc>
        <w:tc>
          <w:tcPr>
            <w:tcW w:w="3257" w:type="dxa"/>
          </w:tcPr>
          <w:p w:rsidR="0045112B" w:rsidRPr="00DF0724" w:rsidRDefault="0045112B" w:rsidP="00D17945">
            <w:pPr>
              <w:spacing w:after="0" w:line="240" w:lineRule="auto"/>
              <w:jc w:val="both"/>
              <w:rPr>
                <w:sz w:val="24"/>
                <w:szCs w:val="24"/>
              </w:rPr>
            </w:pPr>
            <w:r w:rsidRPr="00DF0724">
              <w:rPr>
                <w:sz w:val="24"/>
                <w:szCs w:val="24"/>
              </w:rPr>
              <w:t>URVKIM-</w:t>
            </w:r>
            <w:proofErr w:type="spellStart"/>
            <w:r w:rsidRPr="00DF0724">
              <w:rPr>
                <w:sz w:val="24"/>
                <w:szCs w:val="24"/>
              </w:rPr>
              <w:t>Ndjili</w:t>
            </w:r>
            <w:proofErr w:type="spellEnd"/>
          </w:p>
        </w:tc>
        <w:tc>
          <w:tcPr>
            <w:tcW w:w="2303" w:type="dxa"/>
            <w:vMerge/>
          </w:tcPr>
          <w:p w:rsidR="0045112B" w:rsidRPr="00DF0724" w:rsidRDefault="0045112B" w:rsidP="00D17945">
            <w:pPr>
              <w:spacing w:after="0" w:line="240" w:lineRule="auto"/>
              <w:jc w:val="both"/>
              <w:rPr>
                <w:sz w:val="24"/>
                <w:szCs w:val="24"/>
              </w:rPr>
            </w:pPr>
          </w:p>
        </w:tc>
      </w:tr>
      <w:tr w:rsidR="0045112B" w:rsidRPr="00DF0724" w:rsidTr="00D17945">
        <w:tc>
          <w:tcPr>
            <w:tcW w:w="1668" w:type="dxa"/>
          </w:tcPr>
          <w:p w:rsidR="0045112B" w:rsidRPr="00DF0724" w:rsidRDefault="0045112B" w:rsidP="00D17945">
            <w:pPr>
              <w:spacing w:after="0" w:line="240" w:lineRule="auto"/>
              <w:jc w:val="both"/>
              <w:rPr>
                <w:sz w:val="24"/>
                <w:szCs w:val="24"/>
              </w:rPr>
            </w:pPr>
          </w:p>
        </w:tc>
        <w:tc>
          <w:tcPr>
            <w:tcW w:w="1984" w:type="dxa"/>
          </w:tcPr>
          <w:p w:rsidR="0045112B" w:rsidRPr="00DF0724" w:rsidRDefault="0045112B" w:rsidP="00D17945">
            <w:pPr>
              <w:spacing w:after="0" w:line="240" w:lineRule="auto"/>
              <w:jc w:val="both"/>
              <w:rPr>
                <w:sz w:val="24"/>
                <w:szCs w:val="24"/>
              </w:rPr>
            </w:pPr>
          </w:p>
        </w:tc>
        <w:tc>
          <w:tcPr>
            <w:tcW w:w="3257" w:type="dxa"/>
          </w:tcPr>
          <w:p w:rsidR="0045112B" w:rsidRPr="00DF0724" w:rsidRDefault="0045112B" w:rsidP="00D17945">
            <w:pPr>
              <w:spacing w:after="0" w:line="240" w:lineRule="auto"/>
              <w:jc w:val="both"/>
              <w:rPr>
                <w:sz w:val="24"/>
                <w:szCs w:val="24"/>
              </w:rPr>
            </w:pPr>
            <w:r w:rsidRPr="00DF0724">
              <w:rPr>
                <w:sz w:val="24"/>
                <w:szCs w:val="24"/>
              </w:rPr>
              <w:t>UCC-</w:t>
            </w:r>
            <w:proofErr w:type="spellStart"/>
            <w:r w:rsidRPr="00DF0724">
              <w:rPr>
                <w:sz w:val="24"/>
                <w:szCs w:val="24"/>
              </w:rPr>
              <w:t>Limeté</w:t>
            </w:r>
            <w:proofErr w:type="spellEnd"/>
          </w:p>
        </w:tc>
        <w:tc>
          <w:tcPr>
            <w:tcW w:w="2303" w:type="dxa"/>
            <w:vMerge/>
          </w:tcPr>
          <w:p w:rsidR="0045112B" w:rsidRPr="00DF0724" w:rsidRDefault="0045112B" w:rsidP="00D17945">
            <w:pPr>
              <w:spacing w:after="0" w:line="240" w:lineRule="auto"/>
              <w:jc w:val="both"/>
              <w:rPr>
                <w:sz w:val="24"/>
                <w:szCs w:val="24"/>
              </w:rPr>
            </w:pPr>
          </w:p>
        </w:tc>
      </w:tr>
      <w:tr w:rsidR="0045112B" w:rsidRPr="00DF0724" w:rsidTr="00D17945">
        <w:tc>
          <w:tcPr>
            <w:tcW w:w="1668" w:type="dxa"/>
          </w:tcPr>
          <w:p w:rsidR="0045112B" w:rsidRPr="00DF0724" w:rsidRDefault="0045112B" w:rsidP="00D17945">
            <w:pPr>
              <w:spacing w:after="0" w:line="240" w:lineRule="auto"/>
              <w:jc w:val="both"/>
              <w:rPr>
                <w:sz w:val="24"/>
                <w:szCs w:val="24"/>
              </w:rPr>
            </w:pPr>
          </w:p>
        </w:tc>
        <w:tc>
          <w:tcPr>
            <w:tcW w:w="1984" w:type="dxa"/>
          </w:tcPr>
          <w:p w:rsidR="0045112B" w:rsidRPr="00DF0724" w:rsidRDefault="0045112B" w:rsidP="00D17945">
            <w:pPr>
              <w:spacing w:after="0" w:line="240" w:lineRule="auto"/>
              <w:jc w:val="both"/>
              <w:rPr>
                <w:sz w:val="24"/>
                <w:szCs w:val="24"/>
              </w:rPr>
            </w:pPr>
          </w:p>
        </w:tc>
        <w:tc>
          <w:tcPr>
            <w:tcW w:w="3257" w:type="dxa"/>
          </w:tcPr>
          <w:p w:rsidR="0045112B" w:rsidRPr="00DF0724" w:rsidRDefault="0045112B" w:rsidP="00D17945">
            <w:pPr>
              <w:spacing w:after="0" w:line="240" w:lineRule="auto"/>
              <w:jc w:val="both"/>
              <w:rPr>
                <w:sz w:val="24"/>
                <w:szCs w:val="24"/>
              </w:rPr>
            </w:pPr>
            <w:r w:rsidRPr="00DF0724">
              <w:rPr>
                <w:sz w:val="24"/>
                <w:szCs w:val="24"/>
              </w:rPr>
              <w:t>ISS-</w:t>
            </w:r>
            <w:proofErr w:type="spellStart"/>
            <w:r w:rsidRPr="00DF0724">
              <w:rPr>
                <w:sz w:val="24"/>
                <w:szCs w:val="24"/>
              </w:rPr>
              <w:t>Limeté</w:t>
            </w:r>
            <w:proofErr w:type="spellEnd"/>
          </w:p>
        </w:tc>
        <w:tc>
          <w:tcPr>
            <w:tcW w:w="2303" w:type="dxa"/>
            <w:vMerge/>
          </w:tcPr>
          <w:p w:rsidR="0045112B" w:rsidRPr="00DF0724" w:rsidRDefault="0045112B" w:rsidP="00D17945">
            <w:pPr>
              <w:spacing w:after="0" w:line="240" w:lineRule="auto"/>
              <w:jc w:val="both"/>
              <w:rPr>
                <w:sz w:val="24"/>
                <w:szCs w:val="24"/>
              </w:rPr>
            </w:pPr>
          </w:p>
        </w:tc>
      </w:tr>
      <w:tr w:rsidR="0045112B" w:rsidRPr="00DF0724" w:rsidTr="00D17945">
        <w:tc>
          <w:tcPr>
            <w:tcW w:w="1668" w:type="dxa"/>
          </w:tcPr>
          <w:p w:rsidR="0045112B" w:rsidRPr="00DF0724" w:rsidRDefault="0045112B" w:rsidP="00D17945">
            <w:pPr>
              <w:spacing w:after="0" w:line="240" w:lineRule="auto"/>
              <w:jc w:val="both"/>
              <w:rPr>
                <w:sz w:val="24"/>
                <w:szCs w:val="24"/>
              </w:rPr>
            </w:pPr>
          </w:p>
        </w:tc>
        <w:tc>
          <w:tcPr>
            <w:tcW w:w="1984" w:type="dxa"/>
          </w:tcPr>
          <w:p w:rsidR="0045112B" w:rsidRPr="00DF0724" w:rsidRDefault="0045112B" w:rsidP="00D17945">
            <w:pPr>
              <w:spacing w:after="0" w:line="240" w:lineRule="auto"/>
              <w:jc w:val="both"/>
              <w:rPr>
                <w:sz w:val="24"/>
                <w:szCs w:val="24"/>
              </w:rPr>
            </w:pPr>
          </w:p>
        </w:tc>
        <w:tc>
          <w:tcPr>
            <w:tcW w:w="3257" w:type="dxa"/>
          </w:tcPr>
          <w:p w:rsidR="0045112B" w:rsidRPr="008B7186" w:rsidRDefault="0045112B" w:rsidP="00D17945">
            <w:pPr>
              <w:spacing w:after="0" w:line="240" w:lineRule="auto"/>
              <w:jc w:val="both"/>
              <w:rPr>
                <w:b/>
                <w:sz w:val="24"/>
                <w:szCs w:val="24"/>
              </w:rPr>
            </w:pPr>
            <w:r w:rsidRPr="008B7186">
              <w:rPr>
                <w:b/>
                <w:sz w:val="24"/>
                <w:szCs w:val="24"/>
              </w:rPr>
              <w:t>UNIKIN</w:t>
            </w:r>
          </w:p>
        </w:tc>
        <w:tc>
          <w:tcPr>
            <w:tcW w:w="2303" w:type="dxa"/>
            <w:vMerge/>
          </w:tcPr>
          <w:p w:rsidR="0045112B" w:rsidRPr="00DF0724" w:rsidRDefault="0045112B" w:rsidP="00D17945">
            <w:pPr>
              <w:spacing w:after="0" w:line="240" w:lineRule="auto"/>
              <w:jc w:val="both"/>
              <w:rPr>
                <w:sz w:val="24"/>
                <w:szCs w:val="24"/>
              </w:rPr>
            </w:pPr>
          </w:p>
        </w:tc>
      </w:tr>
      <w:tr w:rsidR="0045112B" w:rsidRPr="00DF0724" w:rsidTr="00D17945">
        <w:tc>
          <w:tcPr>
            <w:tcW w:w="1668" w:type="dxa"/>
          </w:tcPr>
          <w:p w:rsidR="0045112B" w:rsidRPr="00DF0724" w:rsidRDefault="0045112B" w:rsidP="00D17945">
            <w:pPr>
              <w:spacing w:after="0" w:line="240" w:lineRule="auto"/>
              <w:jc w:val="both"/>
              <w:rPr>
                <w:sz w:val="24"/>
                <w:szCs w:val="24"/>
              </w:rPr>
            </w:pPr>
          </w:p>
        </w:tc>
        <w:tc>
          <w:tcPr>
            <w:tcW w:w="1984" w:type="dxa"/>
          </w:tcPr>
          <w:p w:rsidR="0045112B" w:rsidRPr="00DF0724" w:rsidRDefault="0045112B" w:rsidP="00D17945">
            <w:pPr>
              <w:spacing w:after="0" w:line="240" w:lineRule="auto"/>
              <w:jc w:val="both"/>
              <w:rPr>
                <w:sz w:val="24"/>
                <w:szCs w:val="24"/>
              </w:rPr>
            </w:pPr>
          </w:p>
        </w:tc>
        <w:tc>
          <w:tcPr>
            <w:tcW w:w="3257" w:type="dxa"/>
            <w:vMerge w:val="restart"/>
          </w:tcPr>
          <w:p w:rsidR="0045112B" w:rsidRPr="00DF0724" w:rsidRDefault="0045112B" w:rsidP="00D17945">
            <w:pPr>
              <w:spacing w:after="0" w:line="240" w:lineRule="auto"/>
              <w:jc w:val="both"/>
              <w:rPr>
                <w:sz w:val="24"/>
                <w:szCs w:val="24"/>
              </w:rPr>
            </w:pPr>
            <w:r>
              <w:rPr>
                <w:sz w:val="24"/>
                <w:szCs w:val="24"/>
              </w:rPr>
              <w:t xml:space="preserve">Café juridique </w:t>
            </w:r>
          </w:p>
          <w:p w:rsidR="0045112B" w:rsidRPr="00DF0724" w:rsidRDefault="0045112B" w:rsidP="00D17945">
            <w:pPr>
              <w:spacing w:after="0" w:line="240" w:lineRule="auto"/>
              <w:jc w:val="both"/>
              <w:rPr>
                <w:sz w:val="24"/>
                <w:szCs w:val="24"/>
              </w:rPr>
            </w:pPr>
            <w:r>
              <w:rPr>
                <w:sz w:val="24"/>
                <w:szCs w:val="24"/>
              </w:rPr>
              <w:t xml:space="preserve">Café économique </w:t>
            </w:r>
          </w:p>
          <w:p w:rsidR="0045112B" w:rsidRPr="00DF0724" w:rsidRDefault="0045112B" w:rsidP="00D17945">
            <w:pPr>
              <w:jc w:val="both"/>
              <w:rPr>
                <w:sz w:val="24"/>
                <w:szCs w:val="24"/>
              </w:rPr>
            </w:pPr>
            <w:r>
              <w:rPr>
                <w:sz w:val="24"/>
                <w:szCs w:val="24"/>
              </w:rPr>
              <w:t xml:space="preserve">Fondation </w:t>
            </w:r>
            <w:proofErr w:type="spellStart"/>
            <w:r>
              <w:rPr>
                <w:sz w:val="24"/>
                <w:szCs w:val="24"/>
              </w:rPr>
              <w:t>Ntumba</w:t>
            </w:r>
            <w:proofErr w:type="spellEnd"/>
            <w:r>
              <w:rPr>
                <w:sz w:val="24"/>
                <w:szCs w:val="24"/>
              </w:rPr>
              <w:t xml:space="preserve"> </w:t>
            </w:r>
            <w:proofErr w:type="spellStart"/>
            <w:r>
              <w:rPr>
                <w:sz w:val="24"/>
                <w:szCs w:val="24"/>
              </w:rPr>
              <w:t>Bwatshia</w:t>
            </w:r>
            <w:proofErr w:type="spellEnd"/>
          </w:p>
        </w:tc>
        <w:tc>
          <w:tcPr>
            <w:tcW w:w="2303" w:type="dxa"/>
            <w:vMerge/>
          </w:tcPr>
          <w:p w:rsidR="0045112B" w:rsidRPr="00DF0724" w:rsidRDefault="0045112B" w:rsidP="00D17945">
            <w:pPr>
              <w:spacing w:after="0" w:line="240" w:lineRule="auto"/>
              <w:jc w:val="both"/>
              <w:rPr>
                <w:sz w:val="24"/>
                <w:szCs w:val="24"/>
              </w:rPr>
            </w:pPr>
          </w:p>
        </w:tc>
      </w:tr>
      <w:tr w:rsidR="0045112B" w:rsidRPr="00DF0724" w:rsidTr="00D17945">
        <w:tc>
          <w:tcPr>
            <w:tcW w:w="1668" w:type="dxa"/>
          </w:tcPr>
          <w:p w:rsidR="0045112B" w:rsidRPr="00DF0724" w:rsidRDefault="0045112B" w:rsidP="00D17945">
            <w:pPr>
              <w:spacing w:after="0" w:line="240" w:lineRule="auto"/>
              <w:jc w:val="both"/>
              <w:rPr>
                <w:sz w:val="24"/>
                <w:szCs w:val="24"/>
              </w:rPr>
            </w:pPr>
          </w:p>
        </w:tc>
        <w:tc>
          <w:tcPr>
            <w:tcW w:w="1984" w:type="dxa"/>
          </w:tcPr>
          <w:p w:rsidR="0045112B" w:rsidRPr="00DF0724" w:rsidRDefault="0045112B" w:rsidP="00D17945">
            <w:pPr>
              <w:spacing w:after="0" w:line="240" w:lineRule="auto"/>
              <w:jc w:val="both"/>
              <w:rPr>
                <w:sz w:val="24"/>
                <w:szCs w:val="24"/>
              </w:rPr>
            </w:pPr>
          </w:p>
        </w:tc>
        <w:tc>
          <w:tcPr>
            <w:tcW w:w="3257" w:type="dxa"/>
            <w:vMerge/>
          </w:tcPr>
          <w:p w:rsidR="0045112B" w:rsidRPr="00DF0724" w:rsidRDefault="0045112B" w:rsidP="00D17945">
            <w:pPr>
              <w:jc w:val="both"/>
              <w:rPr>
                <w:sz w:val="24"/>
                <w:szCs w:val="24"/>
              </w:rPr>
            </w:pPr>
          </w:p>
        </w:tc>
        <w:tc>
          <w:tcPr>
            <w:tcW w:w="2303" w:type="dxa"/>
            <w:vMerge/>
          </w:tcPr>
          <w:p w:rsidR="0045112B" w:rsidRPr="00DF0724" w:rsidRDefault="0045112B" w:rsidP="00D17945">
            <w:pPr>
              <w:spacing w:after="0" w:line="240" w:lineRule="auto"/>
              <w:jc w:val="both"/>
              <w:rPr>
                <w:sz w:val="24"/>
                <w:szCs w:val="24"/>
              </w:rPr>
            </w:pPr>
          </w:p>
        </w:tc>
      </w:tr>
      <w:tr w:rsidR="0045112B" w:rsidRPr="00DF0724" w:rsidTr="00D17945">
        <w:trPr>
          <w:trHeight w:val="376"/>
        </w:trPr>
        <w:tc>
          <w:tcPr>
            <w:tcW w:w="1668" w:type="dxa"/>
          </w:tcPr>
          <w:p w:rsidR="0045112B" w:rsidRPr="00DF0724" w:rsidRDefault="0045112B" w:rsidP="00D17945">
            <w:pPr>
              <w:spacing w:after="0" w:line="240" w:lineRule="auto"/>
              <w:jc w:val="both"/>
              <w:rPr>
                <w:sz w:val="24"/>
                <w:szCs w:val="24"/>
              </w:rPr>
            </w:pPr>
          </w:p>
        </w:tc>
        <w:tc>
          <w:tcPr>
            <w:tcW w:w="1984" w:type="dxa"/>
          </w:tcPr>
          <w:p w:rsidR="0045112B" w:rsidRPr="00DF0724" w:rsidRDefault="0045112B" w:rsidP="00D17945">
            <w:pPr>
              <w:spacing w:after="0" w:line="240" w:lineRule="auto"/>
              <w:jc w:val="both"/>
              <w:rPr>
                <w:sz w:val="24"/>
                <w:szCs w:val="24"/>
              </w:rPr>
            </w:pPr>
          </w:p>
        </w:tc>
        <w:tc>
          <w:tcPr>
            <w:tcW w:w="3257" w:type="dxa"/>
            <w:vMerge/>
          </w:tcPr>
          <w:p w:rsidR="0045112B" w:rsidRPr="00DF0724" w:rsidRDefault="0045112B" w:rsidP="00D17945">
            <w:pPr>
              <w:spacing w:after="0" w:line="240" w:lineRule="auto"/>
              <w:jc w:val="both"/>
              <w:rPr>
                <w:sz w:val="24"/>
                <w:szCs w:val="24"/>
              </w:rPr>
            </w:pPr>
          </w:p>
        </w:tc>
        <w:tc>
          <w:tcPr>
            <w:tcW w:w="2303" w:type="dxa"/>
            <w:vMerge/>
          </w:tcPr>
          <w:p w:rsidR="0045112B" w:rsidRPr="00DF0724" w:rsidRDefault="0045112B" w:rsidP="00D17945">
            <w:pPr>
              <w:spacing w:after="0" w:line="240" w:lineRule="auto"/>
              <w:jc w:val="both"/>
              <w:rPr>
                <w:sz w:val="24"/>
                <w:szCs w:val="24"/>
              </w:rPr>
            </w:pPr>
          </w:p>
        </w:tc>
      </w:tr>
      <w:tr w:rsidR="0045112B" w:rsidRPr="00DF0724" w:rsidTr="00D17945">
        <w:tc>
          <w:tcPr>
            <w:tcW w:w="1668" w:type="dxa"/>
          </w:tcPr>
          <w:p w:rsidR="0045112B" w:rsidRPr="00DF0724" w:rsidRDefault="0045112B" w:rsidP="00D17945">
            <w:pPr>
              <w:spacing w:after="0" w:line="240" w:lineRule="auto"/>
              <w:jc w:val="both"/>
              <w:rPr>
                <w:sz w:val="24"/>
                <w:szCs w:val="24"/>
              </w:rPr>
            </w:pPr>
          </w:p>
        </w:tc>
        <w:tc>
          <w:tcPr>
            <w:tcW w:w="1984" w:type="dxa"/>
          </w:tcPr>
          <w:p w:rsidR="0045112B" w:rsidRPr="00DF0724" w:rsidRDefault="0045112B" w:rsidP="00D17945">
            <w:pPr>
              <w:spacing w:after="0" w:line="240" w:lineRule="auto"/>
              <w:jc w:val="both"/>
              <w:rPr>
                <w:sz w:val="24"/>
                <w:szCs w:val="24"/>
              </w:rPr>
            </w:pPr>
          </w:p>
        </w:tc>
        <w:tc>
          <w:tcPr>
            <w:tcW w:w="3257" w:type="dxa"/>
          </w:tcPr>
          <w:p w:rsidR="0045112B" w:rsidRDefault="0045112B" w:rsidP="00D17945">
            <w:pPr>
              <w:spacing w:after="0" w:line="240" w:lineRule="auto"/>
              <w:jc w:val="both"/>
              <w:rPr>
                <w:sz w:val="24"/>
                <w:szCs w:val="24"/>
              </w:rPr>
            </w:pPr>
            <w:r>
              <w:rPr>
                <w:sz w:val="24"/>
                <w:szCs w:val="24"/>
              </w:rPr>
              <w:t>ISIPA</w:t>
            </w:r>
          </w:p>
        </w:tc>
        <w:tc>
          <w:tcPr>
            <w:tcW w:w="2303" w:type="dxa"/>
            <w:vMerge/>
          </w:tcPr>
          <w:p w:rsidR="0045112B" w:rsidRPr="00DF0724" w:rsidRDefault="0045112B" w:rsidP="00D17945">
            <w:pPr>
              <w:spacing w:after="0" w:line="240" w:lineRule="auto"/>
              <w:jc w:val="both"/>
              <w:rPr>
                <w:sz w:val="24"/>
                <w:szCs w:val="24"/>
              </w:rPr>
            </w:pPr>
          </w:p>
        </w:tc>
      </w:tr>
      <w:tr w:rsidR="0045112B" w:rsidRPr="00DF0724" w:rsidTr="00D17945">
        <w:tc>
          <w:tcPr>
            <w:tcW w:w="1668" w:type="dxa"/>
          </w:tcPr>
          <w:p w:rsidR="0045112B" w:rsidRPr="00DF0724" w:rsidRDefault="0045112B" w:rsidP="00D17945">
            <w:pPr>
              <w:spacing w:after="0" w:line="240" w:lineRule="auto"/>
              <w:jc w:val="both"/>
              <w:rPr>
                <w:sz w:val="24"/>
                <w:szCs w:val="24"/>
              </w:rPr>
            </w:pPr>
          </w:p>
        </w:tc>
        <w:tc>
          <w:tcPr>
            <w:tcW w:w="1984" w:type="dxa"/>
          </w:tcPr>
          <w:p w:rsidR="0045112B" w:rsidRPr="00DF0724" w:rsidRDefault="0045112B" w:rsidP="00D17945">
            <w:pPr>
              <w:spacing w:after="0" w:line="240" w:lineRule="auto"/>
              <w:jc w:val="both"/>
              <w:rPr>
                <w:sz w:val="24"/>
                <w:szCs w:val="24"/>
              </w:rPr>
            </w:pPr>
          </w:p>
        </w:tc>
        <w:tc>
          <w:tcPr>
            <w:tcW w:w="3257" w:type="dxa"/>
          </w:tcPr>
          <w:p w:rsidR="0045112B" w:rsidRDefault="0045112B" w:rsidP="00D17945">
            <w:pPr>
              <w:spacing w:after="0" w:line="240" w:lineRule="auto"/>
              <w:jc w:val="both"/>
              <w:rPr>
                <w:sz w:val="24"/>
                <w:szCs w:val="24"/>
              </w:rPr>
            </w:pPr>
            <w:r>
              <w:rPr>
                <w:sz w:val="24"/>
                <w:szCs w:val="24"/>
              </w:rPr>
              <w:t>Radio Okapi, RTGA, Top Congo</w:t>
            </w:r>
          </w:p>
        </w:tc>
        <w:tc>
          <w:tcPr>
            <w:tcW w:w="2303" w:type="dxa"/>
          </w:tcPr>
          <w:p w:rsidR="0045112B" w:rsidRPr="00DF0724" w:rsidRDefault="0045112B" w:rsidP="00D17945">
            <w:pPr>
              <w:spacing w:after="0" w:line="240" w:lineRule="auto"/>
              <w:jc w:val="both"/>
              <w:rPr>
                <w:sz w:val="24"/>
                <w:szCs w:val="24"/>
              </w:rPr>
            </w:pPr>
          </w:p>
        </w:tc>
      </w:tr>
      <w:tr w:rsidR="0045112B" w:rsidRPr="00DF0724" w:rsidTr="00D17945">
        <w:tc>
          <w:tcPr>
            <w:tcW w:w="1668" w:type="dxa"/>
          </w:tcPr>
          <w:p w:rsidR="0045112B" w:rsidRPr="00DF0724" w:rsidRDefault="0045112B" w:rsidP="00D17945">
            <w:pPr>
              <w:spacing w:after="0" w:line="240" w:lineRule="auto"/>
              <w:jc w:val="both"/>
              <w:rPr>
                <w:sz w:val="24"/>
                <w:szCs w:val="24"/>
              </w:rPr>
            </w:pPr>
          </w:p>
        </w:tc>
        <w:tc>
          <w:tcPr>
            <w:tcW w:w="1984" w:type="dxa"/>
          </w:tcPr>
          <w:p w:rsidR="0045112B" w:rsidRPr="00DF0724" w:rsidRDefault="0045112B" w:rsidP="00D17945">
            <w:pPr>
              <w:spacing w:after="0" w:line="240" w:lineRule="auto"/>
              <w:jc w:val="both"/>
              <w:rPr>
                <w:sz w:val="24"/>
                <w:szCs w:val="24"/>
              </w:rPr>
            </w:pPr>
          </w:p>
        </w:tc>
        <w:tc>
          <w:tcPr>
            <w:tcW w:w="3257" w:type="dxa"/>
          </w:tcPr>
          <w:p w:rsidR="0045112B" w:rsidRDefault="0045112B" w:rsidP="00D17945">
            <w:pPr>
              <w:spacing w:after="0" w:line="240" w:lineRule="auto"/>
              <w:jc w:val="both"/>
              <w:rPr>
                <w:sz w:val="24"/>
                <w:szCs w:val="24"/>
              </w:rPr>
            </w:pPr>
            <w:r>
              <w:rPr>
                <w:sz w:val="24"/>
                <w:szCs w:val="24"/>
              </w:rPr>
              <w:t>RTNC</w:t>
            </w:r>
          </w:p>
        </w:tc>
        <w:tc>
          <w:tcPr>
            <w:tcW w:w="2303" w:type="dxa"/>
          </w:tcPr>
          <w:p w:rsidR="0045112B" w:rsidRPr="00DF0724" w:rsidRDefault="0045112B" w:rsidP="00D17945">
            <w:pPr>
              <w:spacing w:after="0" w:line="240" w:lineRule="auto"/>
              <w:jc w:val="both"/>
              <w:rPr>
                <w:sz w:val="24"/>
                <w:szCs w:val="24"/>
              </w:rPr>
            </w:pPr>
          </w:p>
        </w:tc>
      </w:tr>
      <w:tr w:rsidR="0045112B" w:rsidRPr="00DF0724" w:rsidTr="00D17945">
        <w:tc>
          <w:tcPr>
            <w:tcW w:w="1668" w:type="dxa"/>
            <w:shd w:val="clear" w:color="auto" w:fill="D9D9D9"/>
          </w:tcPr>
          <w:p w:rsidR="0045112B" w:rsidRPr="00DF0724" w:rsidRDefault="0045112B" w:rsidP="00D17945">
            <w:pPr>
              <w:spacing w:after="0" w:line="240" w:lineRule="auto"/>
              <w:jc w:val="both"/>
              <w:rPr>
                <w:sz w:val="24"/>
                <w:szCs w:val="24"/>
              </w:rPr>
            </w:pPr>
          </w:p>
        </w:tc>
        <w:tc>
          <w:tcPr>
            <w:tcW w:w="1984" w:type="dxa"/>
            <w:shd w:val="clear" w:color="auto" w:fill="D9D9D9"/>
          </w:tcPr>
          <w:p w:rsidR="0045112B" w:rsidRPr="00DF0724" w:rsidRDefault="0045112B" w:rsidP="00D17945">
            <w:pPr>
              <w:spacing w:after="0" w:line="240" w:lineRule="auto"/>
              <w:jc w:val="both"/>
              <w:rPr>
                <w:sz w:val="24"/>
                <w:szCs w:val="24"/>
              </w:rPr>
            </w:pPr>
          </w:p>
        </w:tc>
        <w:tc>
          <w:tcPr>
            <w:tcW w:w="3257" w:type="dxa"/>
            <w:shd w:val="clear" w:color="auto" w:fill="D9D9D9"/>
          </w:tcPr>
          <w:p w:rsidR="0045112B" w:rsidRPr="00DF0724" w:rsidRDefault="0045112B" w:rsidP="00D17945">
            <w:pPr>
              <w:spacing w:after="0" w:line="240" w:lineRule="auto"/>
              <w:jc w:val="both"/>
              <w:rPr>
                <w:sz w:val="24"/>
                <w:szCs w:val="24"/>
              </w:rPr>
            </w:pPr>
          </w:p>
        </w:tc>
        <w:tc>
          <w:tcPr>
            <w:tcW w:w="2303" w:type="dxa"/>
            <w:shd w:val="clear" w:color="auto" w:fill="D9D9D9"/>
          </w:tcPr>
          <w:p w:rsidR="0045112B" w:rsidRPr="00DF0724" w:rsidRDefault="0045112B" w:rsidP="00D17945">
            <w:pPr>
              <w:spacing w:after="0" w:line="240" w:lineRule="auto"/>
              <w:jc w:val="both"/>
              <w:rPr>
                <w:sz w:val="24"/>
                <w:szCs w:val="24"/>
              </w:rPr>
            </w:pPr>
          </w:p>
        </w:tc>
      </w:tr>
      <w:tr w:rsidR="0045112B" w:rsidRPr="00DF0724" w:rsidTr="00D17945">
        <w:tc>
          <w:tcPr>
            <w:tcW w:w="1668" w:type="dxa"/>
          </w:tcPr>
          <w:p w:rsidR="0045112B" w:rsidRPr="00DF0724" w:rsidRDefault="0045112B" w:rsidP="00D17945">
            <w:pPr>
              <w:spacing w:after="0" w:line="240" w:lineRule="auto"/>
              <w:jc w:val="both"/>
              <w:rPr>
                <w:sz w:val="24"/>
                <w:szCs w:val="24"/>
              </w:rPr>
            </w:pPr>
            <w:r w:rsidRPr="00DF0724">
              <w:rPr>
                <w:sz w:val="24"/>
                <w:szCs w:val="24"/>
              </w:rPr>
              <w:t>Nord Kivu</w:t>
            </w:r>
          </w:p>
        </w:tc>
        <w:tc>
          <w:tcPr>
            <w:tcW w:w="1984" w:type="dxa"/>
          </w:tcPr>
          <w:p w:rsidR="0045112B" w:rsidRPr="00DF0724" w:rsidRDefault="0045112B" w:rsidP="00D17945">
            <w:pPr>
              <w:spacing w:after="0" w:line="240" w:lineRule="auto"/>
              <w:jc w:val="both"/>
              <w:rPr>
                <w:sz w:val="24"/>
                <w:szCs w:val="24"/>
              </w:rPr>
            </w:pPr>
            <w:r w:rsidRPr="00DF0724">
              <w:rPr>
                <w:sz w:val="24"/>
                <w:szCs w:val="24"/>
              </w:rPr>
              <w:t>Goma</w:t>
            </w:r>
          </w:p>
        </w:tc>
        <w:tc>
          <w:tcPr>
            <w:tcW w:w="3257" w:type="dxa"/>
          </w:tcPr>
          <w:p w:rsidR="0045112B" w:rsidRPr="00DF0724" w:rsidRDefault="0045112B" w:rsidP="00D17945">
            <w:pPr>
              <w:spacing w:after="0" w:line="240" w:lineRule="auto"/>
              <w:jc w:val="both"/>
              <w:rPr>
                <w:sz w:val="24"/>
                <w:szCs w:val="24"/>
              </w:rPr>
            </w:pPr>
            <w:r w:rsidRPr="00DF0724">
              <w:rPr>
                <w:sz w:val="24"/>
                <w:szCs w:val="24"/>
              </w:rPr>
              <w:t>Université de Goma</w:t>
            </w:r>
          </w:p>
        </w:tc>
        <w:tc>
          <w:tcPr>
            <w:tcW w:w="2303" w:type="dxa"/>
            <w:vMerge w:val="restart"/>
          </w:tcPr>
          <w:p w:rsidR="0045112B" w:rsidRPr="00DF0724" w:rsidRDefault="0045112B" w:rsidP="00D17945">
            <w:pPr>
              <w:spacing w:after="0" w:line="240" w:lineRule="auto"/>
              <w:jc w:val="both"/>
              <w:rPr>
                <w:sz w:val="24"/>
                <w:szCs w:val="24"/>
              </w:rPr>
            </w:pPr>
            <w:proofErr w:type="spellStart"/>
            <w:r w:rsidRPr="00DF0724">
              <w:rPr>
                <w:sz w:val="24"/>
                <w:szCs w:val="24"/>
              </w:rPr>
              <w:t>Nzira</w:t>
            </w:r>
            <w:proofErr w:type="spellEnd"/>
          </w:p>
          <w:p w:rsidR="0045112B" w:rsidRPr="00DF0724" w:rsidRDefault="0045112B" w:rsidP="00D17945">
            <w:pPr>
              <w:spacing w:after="0" w:line="240" w:lineRule="auto"/>
              <w:jc w:val="both"/>
              <w:rPr>
                <w:sz w:val="24"/>
                <w:szCs w:val="24"/>
              </w:rPr>
            </w:pPr>
          </w:p>
        </w:tc>
      </w:tr>
      <w:tr w:rsidR="0045112B" w:rsidRPr="00DF0724" w:rsidTr="00D17945">
        <w:tc>
          <w:tcPr>
            <w:tcW w:w="1668" w:type="dxa"/>
          </w:tcPr>
          <w:p w:rsidR="0045112B" w:rsidRPr="00DF0724" w:rsidRDefault="0045112B" w:rsidP="00D17945">
            <w:pPr>
              <w:spacing w:after="0" w:line="240" w:lineRule="auto"/>
              <w:jc w:val="both"/>
              <w:rPr>
                <w:sz w:val="24"/>
                <w:szCs w:val="24"/>
              </w:rPr>
            </w:pPr>
            <w:r w:rsidRPr="00DF0724">
              <w:rPr>
                <w:sz w:val="24"/>
                <w:szCs w:val="24"/>
              </w:rPr>
              <w:t>Sud-Kivu</w:t>
            </w:r>
          </w:p>
        </w:tc>
        <w:tc>
          <w:tcPr>
            <w:tcW w:w="1984" w:type="dxa"/>
          </w:tcPr>
          <w:p w:rsidR="0045112B" w:rsidRPr="00DF0724" w:rsidRDefault="0045112B" w:rsidP="00D17945">
            <w:pPr>
              <w:spacing w:after="0" w:line="240" w:lineRule="auto"/>
              <w:jc w:val="both"/>
              <w:rPr>
                <w:sz w:val="24"/>
                <w:szCs w:val="24"/>
              </w:rPr>
            </w:pPr>
            <w:r w:rsidRPr="00DF0724">
              <w:rPr>
                <w:sz w:val="24"/>
                <w:szCs w:val="24"/>
              </w:rPr>
              <w:t>Bukavu</w:t>
            </w:r>
          </w:p>
        </w:tc>
        <w:tc>
          <w:tcPr>
            <w:tcW w:w="3257" w:type="dxa"/>
          </w:tcPr>
          <w:p w:rsidR="0045112B" w:rsidRPr="00DF0724" w:rsidRDefault="0045112B" w:rsidP="00D17945">
            <w:pPr>
              <w:spacing w:after="0" w:line="240" w:lineRule="auto"/>
              <w:jc w:val="both"/>
              <w:rPr>
                <w:sz w:val="24"/>
                <w:szCs w:val="24"/>
              </w:rPr>
            </w:pPr>
            <w:r w:rsidRPr="00DF0724">
              <w:rPr>
                <w:sz w:val="24"/>
                <w:szCs w:val="24"/>
              </w:rPr>
              <w:t>Université de Bukavu</w:t>
            </w:r>
          </w:p>
        </w:tc>
        <w:tc>
          <w:tcPr>
            <w:tcW w:w="2303" w:type="dxa"/>
            <w:vMerge/>
          </w:tcPr>
          <w:p w:rsidR="0045112B" w:rsidRPr="00DF0724" w:rsidRDefault="0045112B" w:rsidP="00D17945">
            <w:pPr>
              <w:spacing w:after="0" w:line="240" w:lineRule="auto"/>
              <w:jc w:val="both"/>
              <w:rPr>
                <w:sz w:val="24"/>
                <w:szCs w:val="24"/>
              </w:rPr>
            </w:pPr>
          </w:p>
        </w:tc>
      </w:tr>
      <w:tr w:rsidR="0045112B" w:rsidRPr="00DF0724" w:rsidTr="00D17945">
        <w:tc>
          <w:tcPr>
            <w:tcW w:w="1668" w:type="dxa"/>
          </w:tcPr>
          <w:p w:rsidR="0045112B" w:rsidRPr="00DF0724" w:rsidRDefault="0045112B" w:rsidP="00D17945">
            <w:pPr>
              <w:spacing w:after="0" w:line="240" w:lineRule="auto"/>
              <w:jc w:val="both"/>
              <w:rPr>
                <w:sz w:val="24"/>
                <w:szCs w:val="24"/>
              </w:rPr>
            </w:pPr>
          </w:p>
        </w:tc>
        <w:tc>
          <w:tcPr>
            <w:tcW w:w="1984" w:type="dxa"/>
          </w:tcPr>
          <w:p w:rsidR="0045112B" w:rsidRPr="00DF0724" w:rsidRDefault="0045112B" w:rsidP="00D17945">
            <w:pPr>
              <w:spacing w:after="0" w:line="240" w:lineRule="auto"/>
              <w:jc w:val="both"/>
              <w:rPr>
                <w:sz w:val="24"/>
                <w:szCs w:val="24"/>
              </w:rPr>
            </w:pPr>
          </w:p>
        </w:tc>
        <w:tc>
          <w:tcPr>
            <w:tcW w:w="3257" w:type="dxa"/>
          </w:tcPr>
          <w:p w:rsidR="0045112B" w:rsidRPr="00DF0724" w:rsidRDefault="0045112B" w:rsidP="00D17945">
            <w:pPr>
              <w:spacing w:after="0" w:line="240" w:lineRule="auto"/>
              <w:jc w:val="both"/>
              <w:rPr>
                <w:sz w:val="24"/>
                <w:szCs w:val="24"/>
              </w:rPr>
            </w:pPr>
            <w:proofErr w:type="spellStart"/>
            <w:r w:rsidRPr="00DF0724">
              <w:rPr>
                <w:sz w:val="24"/>
                <w:szCs w:val="24"/>
              </w:rPr>
              <w:t>Gpe</w:t>
            </w:r>
            <w:proofErr w:type="spellEnd"/>
            <w:r w:rsidRPr="00DF0724">
              <w:rPr>
                <w:sz w:val="24"/>
                <w:szCs w:val="24"/>
              </w:rPr>
              <w:t xml:space="preserve"> des étudiants formés-GIZ</w:t>
            </w:r>
          </w:p>
        </w:tc>
        <w:tc>
          <w:tcPr>
            <w:tcW w:w="2303" w:type="dxa"/>
            <w:vMerge/>
          </w:tcPr>
          <w:p w:rsidR="0045112B" w:rsidRPr="00DF0724" w:rsidRDefault="0045112B" w:rsidP="00D17945">
            <w:pPr>
              <w:spacing w:after="0" w:line="240" w:lineRule="auto"/>
              <w:jc w:val="both"/>
              <w:rPr>
                <w:sz w:val="24"/>
                <w:szCs w:val="24"/>
              </w:rPr>
            </w:pPr>
          </w:p>
        </w:tc>
      </w:tr>
      <w:tr w:rsidR="0045112B" w:rsidRPr="00DF0724" w:rsidTr="00D17945">
        <w:tc>
          <w:tcPr>
            <w:tcW w:w="1668" w:type="dxa"/>
            <w:shd w:val="clear" w:color="auto" w:fill="D9D9D9"/>
          </w:tcPr>
          <w:p w:rsidR="0045112B" w:rsidRPr="00DF0724" w:rsidRDefault="0045112B" w:rsidP="00D17945">
            <w:pPr>
              <w:spacing w:after="0" w:line="240" w:lineRule="auto"/>
              <w:jc w:val="both"/>
              <w:rPr>
                <w:sz w:val="24"/>
                <w:szCs w:val="24"/>
              </w:rPr>
            </w:pPr>
          </w:p>
        </w:tc>
        <w:tc>
          <w:tcPr>
            <w:tcW w:w="1984" w:type="dxa"/>
            <w:shd w:val="clear" w:color="auto" w:fill="D9D9D9"/>
          </w:tcPr>
          <w:p w:rsidR="0045112B" w:rsidRPr="00DF0724" w:rsidRDefault="0045112B" w:rsidP="00D17945">
            <w:pPr>
              <w:spacing w:after="0" w:line="240" w:lineRule="auto"/>
              <w:jc w:val="both"/>
              <w:rPr>
                <w:sz w:val="24"/>
                <w:szCs w:val="24"/>
              </w:rPr>
            </w:pPr>
          </w:p>
        </w:tc>
        <w:tc>
          <w:tcPr>
            <w:tcW w:w="3257" w:type="dxa"/>
            <w:shd w:val="clear" w:color="auto" w:fill="D9D9D9"/>
          </w:tcPr>
          <w:p w:rsidR="0045112B" w:rsidRPr="00DF0724" w:rsidRDefault="0045112B" w:rsidP="00D17945">
            <w:pPr>
              <w:spacing w:after="0" w:line="240" w:lineRule="auto"/>
              <w:jc w:val="both"/>
              <w:rPr>
                <w:sz w:val="24"/>
                <w:szCs w:val="24"/>
              </w:rPr>
            </w:pPr>
          </w:p>
        </w:tc>
        <w:tc>
          <w:tcPr>
            <w:tcW w:w="2303" w:type="dxa"/>
            <w:shd w:val="clear" w:color="auto" w:fill="D9D9D9"/>
          </w:tcPr>
          <w:p w:rsidR="0045112B" w:rsidRPr="00DF0724" w:rsidRDefault="0045112B" w:rsidP="00D17945">
            <w:pPr>
              <w:spacing w:after="0" w:line="240" w:lineRule="auto"/>
              <w:jc w:val="both"/>
              <w:rPr>
                <w:sz w:val="24"/>
                <w:szCs w:val="24"/>
              </w:rPr>
            </w:pPr>
          </w:p>
        </w:tc>
      </w:tr>
      <w:tr w:rsidR="0045112B" w:rsidRPr="00DF0724" w:rsidTr="00D17945">
        <w:tc>
          <w:tcPr>
            <w:tcW w:w="1668" w:type="dxa"/>
          </w:tcPr>
          <w:p w:rsidR="0045112B" w:rsidRPr="00DF0724" w:rsidRDefault="0045112B" w:rsidP="00D17945">
            <w:pPr>
              <w:spacing w:after="0" w:line="240" w:lineRule="auto"/>
              <w:jc w:val="both"/>
              <w:rPr>
                <w:sz w:val="24"/>
                <w:szCs w:val="24"/>
              </w:rPr>
            </w:pPr>
            <w:r w:rsidRPr="00DF0724">
              <w:rPr>
                <w:sz w:val="24"/>
                <w:szCs w:val="24"/>
              </w:rPr>
              <w:t>Kasaï Central</w:t>
            </w:r>
          </w:p>
        </w:tc>
        <w:tc>
          <w:tcPr>
            <w:tcW w:w="1984" w:type="dxa"/>
          </w:tcPr>
          <w:p w:rsidR="0045112B" w:rsidRPr="00DF0724" w:rsidRDefault="0045112B" w:rsidP="00D17945">
            <w:pPr>
              <w:spacing w:after="0" w:line="240" w:lineRule="auto"/>
              <w:jc w:val="both"/>
              <w:rPr>
                <w:sz w:val="24"/>
                <w:szCs w:val="24"/>
              </w:rPr>
            </w:pPr>
            <w:r w:rsidRPr="00DF0724">
              <w:rPr>
                <w:sz w:val="24"/>
                <w:szCs w:val="24"/>
              </w:rPr>
              <w:t>Mbuji-Mayi</w:t>
            </w:r>
          </w:p>
        </w:tc>
        <w:tc>
          <w:tcPr>
            <w:tcW w:w="3257" w:type="dxa"/>
          </w:tcPr>
          <w:p w:rsidR="0045112B" w:rsidRPr="00DF0724" w:rsidRDefault="0045112B" w:rsidP="00D17945">
            <w:pPr>
              <w:spacing w:after="0" w:line="240" w:lineRule="auto"/>
              <w:jc w:val="both"/>
              <w:rPr>
                <w:sz w:val="24"/>
                <w:szCs w:val="24"/>
              </w:rPr>
            </w:pPr>
            <w:r w:rsidRPr="00DF0724">
              <w:rPr>
                <w:sz w:val="24"/>
                <w:szCs w:val="24"/>
              </w:rPr>
              <w:t>Deux sites</w:t>
            </w:r>
          </w:p>
        </w:tc>
        <w:tc>
          <w:tcPr>
            <w:tcW w:w="2303" w:type="dxa"/>
          </w:tcPr>
          <w:p w:rsidR="0045112B" w:rsidRPr="00DF0724" w:rsidRDefault="0045112B" w:rsidP="00D17945">
            <w:pPr>
              <w:spacing w:after="0" w:line="240" w:lineRule="auto"/>
              <w:jc w:val="both"/>
              <w:rPr>
                <w:sz w:val="24"/>
                <w:szCs w:val="24"/>
              </w:rPr>
            </w:pPr>
            <w:r w:rsidRPr="00DF0724">
              <w:rPr>
                <w:sz w:val="24"/>
                <w:szCs w:val="24"/>
              </w:rPr>
              <w:t xml:space="preserve">Liévin </w:t>
            </w:r>
            <w:proofErr w:type="spellStart"/>
            <w:r w:rsidRPr="00DF0724">
              <w:rPr>
                <w:sz w:val="24"/>
                <w:szCs w:val="24"/>
              </w:rPr>
              <w:t>Mutombo</w:t>
            </w:r>
            <w:proofErr w:type="spellEnd"/>
          </w:p>
        </w:tc>
      </w:tr>
      <w:tr w:rsidR="0045112B" w:rsidRPr="00DF0724" w:rsidTr="00D17945">
        <w:tc>
          <w:tcPr>
            <w:tcW w:w="1668" w:type="dxa"/>
            <w:shd w:val="clear" w:color="auto" w:fill="D9D9D9"/>
          </w:tcPr>
          <w:p w:rsidR="0045112B" w:rsidRPr="00DF0724" w:rsidRDefault="0045112B" w:rsidP="00D17945">
            <w:pPr>
              <w:spacing w:after="0" w:line="240" w:lineRule="auto"/>
              <w:jc w:val="both"/>
              <w:rPr>
                <w:sz w:val="24"/>
                <w:szCs w:val="24"/>
              </w:rPr>
            </w:pPr>
          </w:p>
        </w:tc>
        <w:tc>
          <w:tcPr>
            <w:tcW w:w="1984" w:type="dxa"/>
            <w:shd w:val="clear" w:color="auto" w:fill="D9D9D9"/>
          </w:tcPr>
          <w:p w:rsidR="0045112B" w:rsidRPr="00DF0724" w:rsidRDefault="0045112B" w:rsidP="00D17945">
            <w:pPr>
              <w:spacing w:after="0" w:line="240" w:lineRule="auto"/>
              <w:jc w:val="both"/>
              <w:rPr>
                <w:sz w:val="24"/>
                <w:szCs w:val="24"/>
              </w:rPr>
            </w:pPr>
          </w:p>
        </w:tc>
        <w:tc>
          <w:tcPr>
            <w:tcW w:w="3257" w:type="dxa"/>
            <w:shd w:val="clear" w:color="auto" w:fill="D9D9D9"/>
          </w:tcPr>
          <w:p w:rsidR="0045112B" w:rsidRPr="00DF0724" w:rsidRDefault="0045112B" w:rsidP="00D17945">
            <w:pPr>
              <w:spacing w:after="0" w:line="240" w:lineRule="auto"/>
              <w:jc w:val="both"/>
              <w:rPr>
                <w:sz w:val="24"/>
                <w:szCs w:val="24"/>
              </w:rPr>
            </w:pPr>
          </w:p>
        </w:tc>
        <w:tc>
          <w:tcPr>
            <w:tcW w:w="2303" w:type="dxa"/>
            <w:shd w:val="clear" w:color="auto" w:fill="D9D9D9"/>
          </w:tcPr>
          <w:p w:rsidR="0045112B" w:rsidRPr="00DF0724" w:rsidRDefault="0045112B" w:rsidP="00D17945">
            <w:pPr>
              <w:spacing w:after="0" w:line="240" w:lineRule="auto"/>
              <w:jc w:val="both"/>
              <w:rPr>
                <w:sz w:val="24"/>
                <w:szCs w:val="24"/>
              </w:rPr>
            </w:pPr>
          </w:p>
        </w:tc>
      </w:tr>
      <w:tr w:rsidR="0045112B" w:rsidRPr="00DF0724" w:rsidTr="00D17945">
        <w:trPr>
          <w:trHeight w:val="370"/>
        </w:trPr>
        <w:tc>
          <w:tcPr>
            <w:tcW w:w="1668" w:type="dxa"/>
          </w:tcPr>
          <w:p w:rsidR="0045112B" w:rsidRPr="00DF0724" w:rsidRDefault="0045112B" w:rsidP="00D17945">
            <w:pPr>
              <w:spacing w:after="0" w:line="240" w:lineRule="auto"/>
              <w:jc w:val="both"/>
              <w:rPr>
                <w:sz w:val="24"/>
                <w:szCs w:val="24"/>
              </w:rPr>
            </w:pPr>
            <w:proofErr w:type="spellStart"/>
            <w:r w:rsidRPr="00DF0724">
              <w:rPr>
                <w:sz w:val="24"/>
                <w:szCs w:val="24"/>
              </w:rPr>
              <w:t>Tsopo</w:t>
            </w:r>
            <w:proofErr w:type="spellEnd"/>
          </w:p>
        </w:tc>
        <w:tc>
          <w:tcPr>
            <w:tcW w:w="1984" w:type="dxa"/>
          </w:tcPr>
          <w:p w:rsidR="0045112B" w:rsidRPr="00DF0724" w:rsidRDefault="0045112B" w:rsidP="00D17945">
            <w:pPr>
              <w:spacing w:after="0" w:line="240" w:lineRule="auto"/>
              <w:jc w:val="both"/>
              <w:rPr>
                <w:sz w:val="24"/>
                <w:szCs w:val="24"/>
              </w:rPr>
            </w:pPr>
            <w:r w:rsidRPr="00DF0724">
              <w:rPr>
                <w:sz w:val="24"/>
                <w:szCs w:val="24"/>
              </w:rPr>
              <w:t>Kisangani</w:t>
            </w:r>
          </w:p>
        </w:tc>
        <w:tc>
          <w:tcPr>
            <w:tcW w:w="3257" w:type="dxa"/>
          </w:tcPr>
          <w:p w:rsidR="0045112B" w:rsidRPr="00DF0724" w:rsidRDefault="0045112B" w:rsidP="00D17945">
            <w:pPr>
              <w:spacing w:after="0" w:line="240" w:lineRule="auto"/>
              <w:jc w:val="both"/>
              <w:rPr>
                <w:sz w:val="24"/>
                <w:szCs w:val="24"/>
              </w:rPr>
            </w:pPr>
            <w:r w:rsidRPr="00DF0724">
              <w:rPr>
                <w:sz w:val="24"/>
                <w:szCs w:val="24"/>
              </w:rPr>
              <w:t>Université de Kisangani</w:t>
            </w:r>
          </w:p>
        </w:tc>
        <w:tc>
          <w:tcPr>
            <w:tcW w:w="2303" w:type="dxa"/>
          </w:tcPr>
          <w:p w:rsidR="0045112B" w:rsidRPr="00DF0724" w:rsidRDefault="0045112B" w:rsidP="00D17945">
            <w:pPr>
              <w:spacing w:after="0" w:line="240" w:lineRule="auto"/>
              <w:jc w:val="both"/>
              <w:rPr>
                <w:sz w:val="24"/>
                <w:szCs w:val="24"/>
              </w:rPr>
            </w:pPr>
            <w:r w:rsidRPr="00DF0724">
              <w:rPr>
                <w:sz w:val="24"/>
                <w:szCs w:val="24"/>
              </w:rPr>
              <w:t>Gilber</w:t>
            </w:r>
            <w:r>
              <w:rPr>
                <w:sz w:val="24"/>
                <w:szCs w:val="24"/>
              </w:rPr>
              <w:t xml:space="preserve">t </w:t>
            </w:r>
            <w:proofErr w:type="spellStart"/>
            <w:r>
              <w:rPr>
                <w:sz w:val="24"/>
                <w:szCs w:val="24"/>
              </w:rPr>
              <w:t>Déningaidi</w:t>
            </w:r>
            <w:proofErr w:type="spellEnd"/>
          </w:p>
        </w:tc>
      </w:tr>
      <w:tr w:rsidR="0045112B" w:rsidRPr="00DF0724" w:rsidTr="00D17945">
        <w:tc>
          <w:tcPr>
            <w:tcW w:w="1668" w:type="dxa"/>
            <w:shd w:val="clear" w:color="auto" w:fill="D9D9D9"/>
          </w:tcPr>
          <w:p w:rsidR="0045112B" w:rsidRPr="00DF0724" w:rsidRDefault="0045112B" w:rsidP="00D17945">
            <w:pPr>
              <w:spacing w:after="0" w:line="240" w:lineRule="auto"/>
              <w:jc w:val="both"/>
              <w:rPr>
                <w:sz w:val="24"/>
                <w:szCs w:val="24"/>
              </w:rPr>
            </w:pPr>
          </w:p>
        </w:tc>
        <w:tc>
          <w:tcPr>
            <w:tcW w:w="1984" w:type="dxa"/>
            <w:shd w:val="clear" w:color="auto" w:fill="D9D9D9"/>
          </w:tcPr>
          <w:p w:rsidR="0045112B" w:rsidRPr="00DF0724" w:rsidRDefault="0045112B" w:rsidP="00D17945">
            <w:pPr>
              <w:spacing w:after="0" w:line="240" w:lineRule="auto"/>
              <w:jc w:val="both"/>
              <w:rPr>
                <w:sz w:val="24"/>
                <w:szCs w:val="24"/>
              </w:rPr>
            </w:pPr>
          </w:p>
        </w:tc>
        <w:tc>
          <w:tcPr>
            <w:tcW w:w="3257" w:type="dxa"/>
            <w:shd w:val="clear" w:color="auto" w:fill="D9D9D9"/>
          </w:tcPr>
          <w:p w:rsidR="0045112B" w:rsidRPr="00DF0724" w:rsidRDefault="0045112B" w:rsidP="00D17945">
            <w:pPr>
              <w:spacing w:after="0" w:line="240" w:lineRule="auto"/>
              <w:jc w:val="both"/>
              <w:rPr>
                <w:sz w:val="24"/>
                <w:szCs w:val="24"/>
              </w:rPr>
            </w:pPr>
          </w:p>
        </w:tc>
        <w:tc>
          <w:tcPr>
            <w:tcW w:w="2303" w:type="dxa"/>
            <w:shd w:val="clear" w:color="auto" w:fill="D9D9D9"/>
          </w:tcPr>
          <w:p w:rsidR="0045112B" w:rsidRPr="00DF0724" w:rsidRDefault="0045112B" w:rsidP="00D17945">
            <w:pPr>
              <w:spacing w:after="0" w:line="240" w:lineRule="auto"/>
              <w:jc w:val="both"/>
              <w:rPr>
                <w:sz w:val="24"/>
                <w:szCs w:val="24"/>
              </w:rPr>
            </w:pPr>
          </w:p>
        </w:tc>
      </w:tr>
      <w:tr w:rsidR="0045112B" w:rsidRPr="00DF0724" w:rsidTr="00D17945">
        <w:tc>
          <w:tcPr>
            <w:tcW w:w="1668" w:type="dxa"/>
          </w:tcPr>
          <w:p w:rsidR="0045112B" w:rsidRPr="00DF0724" w:rsidRDefault="0045112B" w:rsidP="00D17945">
            <w:pPr>
              <w:spacing w:after="0" w:line="240" w:lineRule="auto"/>
              <w:jc w:val="both"/>
              <w:rPr>
                <w:sz w:val="24"/>
                <w:szCs w:val="24"/>
              </w:rPr>
            </w:pPr>
            <w:r w:rsidRPr="00DF0724">
              <w:rPr>
                <w:sz w:val="24"/>
                <w:szCs w:val="24"/>
              </w:rPr>
              <w:t>Katanga</w:t>
            </w:r>
          </w:p>
        </w:tc>
        <w:tc>
          <w:tcPr>
            <w:tcW w:w="1984" w:type="dxa"/>
          </w:tcPr>
          <w:p w:rsidR="0045112B" w:rsidRPr="00DF0724" w:rsidRDefault="0045112B" w:rsidP="00D17945">
            <w:pPr>
              <w:spacing w:after="0" w:line="240" w:lineRule="auto"/>
              <w:jc w:val="both"/>
              <w:rPr>
                <w:sz w:val="24"/>
                <w:szCs w:val="24"/>
              </w:rPr>
            </w:pPr>
            <w:r w:rsidRPr="00DF0724">
              <w:rPr>
                <w:sz w:val="24"/>
                <w:szCs w:val="24"/>
              </w:rPr>
              <w:t>Lubumbashi</w:t>
            </w:r>
          </w:p>
        </w:tc>
        <w:tc>
          <w:tcPr>
            <w:tcW w:w="3257" w:type="dxa"/>
          </w:tcPr>
          <w:p w:rsidR="0045112B" w:rsidRPr="00DF0724" w:rsidRDefault="0045112B" w:rsidP="00D17945">
            <w:pPr>
              <w:spacing w:after="0" w:line="240" w:lineRule="auto"/>
              <w:jc w:val="both"/>
              <w:rPr>
                <w:sz w:val="24"/>
                <w:szCs w:val="24"/>
              </w:rPr>
            </w:pPr>
            <w:r w:rsidRPr="00DF0724">
              <w:rPr>
                <w:sz w:val="24"/>
                <w:szCs w:val="24"/>
              </w:rPr>
              <w:t>UNILU</w:t>
            </w:r>
          </w:p>
        </w:tc>
        <w:tc>
          <w:tcPr>
            <w:tcW w:w="2303" w:type="dxa"/>
            <w:vMerge w:val="restart"/>
          </w:tcPr>
          <w:p w:rsidR="0045112B" w:rsidRPr="00DF0724" w:rsidRDefault="0045112B" w:rsidP="00D17945">
            <w:pPr>
              <w:spacing w:after="0" w:line="240" w:lineRule="auto"/>
              <w:jc w:val="both"/>
              <w:rPr>
                <w:sz w:val="24"/>
                <w:szCs w:val="24"/>
              </w:rPr>
            </w:pPr>
            <w:r w:rsidRPr="00DF0724">
              <w:rPr>
                <w:sz w:val="24"/>
                <w:szCs w:val="24"/>
              </w:rPr>
              <w:t>Antenne ITIE</w:t>
            </w:r>
          </w:p>
          <w:p w:rsidR="0045112B" w:rsidRPr="00DF0724" w:rsidRDefault="0045112B" w:rsidP="00D17945">
            <w:pPr>
              <w:spacing w:after="0" w:line="240" w:lineRule="auto"/>
              <w:jc w:val="both"/>
              <w:rPr>
                <w:sz w:val="24"/>
                <w:szCs w:val="24"/>
              </w:rPr>
            </w:pPr>
            <w:r w:rsidRPr="00DF0724">
              <w:rPr>
                <w:sz w:val="24"/>
                <w:szCs w:val="24"/>
              </w:rPr>
              <w:t xml:space="preserve">Michel </w:t>
            </w:r>
            <w:proofErr w:type="spellStart"/>
            <w:r w:rsidRPr="00DF0724">
              <w:rPr>
                <w:sz w:val="24"/>
                <w:szCs w:val="24"/>
              </w:rPr>
              <w:t>Kayembe</w:t>
            </w:r>
            <w:proofErr w:type="spellEnd"/>
          </w:p>
        </w:tc>
      </w:tr>
      <w:tr w:rsidR="0045112B" w:rsidRPr="00DF0724" w:rsidTr="00D17945">
        <w:tc>
          <w:tcPr>
            <w:tcW w:w="1668" w:type="dxa"/>
          </w:tcPr>
          <w:p w:rsidR="0045112B" w:rsidRPr="00DF0724" w:rsidRDefault="0045112B" w:rsidP="00D17945">
            <w:pPr>
              <w:spacing w:after="0" w:line="240" w:lineRule="auto"/>
              <w:jc w:val="both"/>
              <w:rPr>
                <w:sz w:val="24"/>
                <w:szCs w:val="24"/>
              </w:rPr>
            </w:pPr>
          </w:p>
        </w:tc>
        <w:tc>
          <w:tcPr>
            <w:tcW w:w="1984" w:type="dxa"/>
          </w:tcPr>
          <w:p w:rsidR="0045112B" w:rsidRPr="00DF0724" w:rsidRDefault="0045112B" w:rsidP="00D17945">
            <w:pPr>
              <w:spacing w:after="0" w:line="240" w:lineRule="auto"/>
              <w:jc w:val="both"/>
              <w:rPr>
                <w:sz w:val="24"/>
                <w:szCs w:val="24"/>
              </w:rPr>
            </w:pPr>
            <w:r w:rsidRPr="00DF0724">
              <w:rPr>
                <w:sz w:val="24"/>
                <w:szCs w:val="24"/>
              </w:rPr>
              <w:t>Likasi</w:t>
            </w:r>
          </w:p>
        </w:tc>
        <w:tc>
          <w:tcPr>
            <w:tcW w:w="3257" w:type="dxa"/>
          </w:tcPr>
          <w:p w:rsidR="0045112B" w:rsidRPr="00DF0724" w:rsidRDefault="0045112B" w:rsidP="00D17945">
            <w:pPr>
              <w:spacing w:after="0" w:line="240" w:lineRule="auto"/>
              <w:jc w:val="both"/>
              <w:rPr>
                <w:sz w:val="24"/>
                <w:szCs w:val="24"/>
              </w:rPr>
            </w:pPr>
          </w:p>
        </w:tc>
        <w:tc>
          <w:tcPr>
            <w:tcW w:w="2303" w:type="dxa"/>
            <w:vMerge/>
          </w:tcPr>
          <w:p w:rsidR="0045112B" w:rsidRPr="00DF0724" w:rsidRDefault="0045112B" w:rsidP="00D17945">
            <w:pPr>
              <w:spacing w:after="0" w:line="240" w:lineRule="auto"/>
              <w:jc w:val="both"/>
              <w:rPr>
                <w:sz w:val="24"/>
                <w:szCs w:val="24"/>
              </w:rPr>
            </w:pPr>
          </w:p>
        </w:tc>
      </w:tr>
      <w:tr w:rsidR="0045112B" w:rsidRPr="00DF0724" w:rsidTr="00D17945">
        <w:tc>
          <w:tcPr>
            <w:tcW w:w="1668" w:type="dxa"/>
          </w:tcPr>
          <w:p w:rsidR="0045112B" w:rsidRPr="00DF0724" w:rsidRDefault="0045112B" w:rsidP="00D17945">
            <w:pPr>
              <w:spacing w:after="0" w:line="240" w:lineRule="auto"/>
              <w:jc w:val="both"/>
              <w:rPr>
                <w:sz w:val="24"/>
                <w:szCs w:val="24"/>
              </w:rPr>
            </w:pPr>
          </w:p>
        </w:tc>
        <w:tc>
          <w:tcPr>
            <w:tcW w:w="1984" w:type="dxa"/>
          </w:tcPr>
          <w:p w:rsidR="0045112B" w:rsidRPr="00DF0724" w:rsidRDefault="0045112B" w:rsidP="00D17945">
            <w:pPr>
              <w:spacing w:after="0" w:line="240" w:lineRule="auto"/>
              <w:jc w:val="both"/>
              <w:rPr>
                <w:sz w:val="24"/>
                <w:szCs w:val="24"/>
              </w:rPr>
            </w:pPr>
            <w:r w:rsidRPr="00DF0724">
              <w:rPr>
                <w:sz w:val="24"/>
                <w:szCs w:val="24"/>
              </w:rPr>
              <w:t>Kolwezi</w:t>
            </w:r>
          </w:p>
        </w:tc>
        <w:tc>
          <w:tcPr>
            <w:tcW w:w="3257" w:type="dxa"/>
          </w:tcPr>
          <w:p w:rsidR="0045112B" w:rsidRPr="00DF0724" w:rsidRDefault="0045112B" w:rsidP="00D17945">
            <w:pPr>
              <w:spacing w:after="0" w:line="240" w:lineRule="auto"/>
              <w:jc w:val="both"/>
              <w:rPr>
                <w:sz w:val="24"/>
                <w:szCs w:val="24"/>
              </w:rPr>
            </w:pPr>
          </w:p>
        </w:tc>
        <w:tc>
          <w:tcPr>
            <w:tcW w:w="2303" w:type="dxa"/>
            <w:vMerge/>
          </w:tcPr>
          <w:p w:rsidR="0045112B" w:rsidRPr="00DF0724" w:rsidRDefault="0045112B" w:rsidP="00D17945">
            <w:pPr>
              <w:spacing w:after="0" w:line="240" w:lineRule="auto"/>
              <w:jc w:val="both"/>
              <w:rPr>
                <w:sz w:val="24"/>
                <w:szCs w:val="24"/>
              </w:rPr>
            </w:pPr>
          </w:p>
        </w:tc>
      </w:tr>
      <w:tr w:rsidR="0045112B" w:rsidRPr="00DF0724" w:rsidTr="00D17945">
        <w:tc>
          <w:tcPr>
            <w:tcW w:w="1668" w:type="dxa"/>
          </w:tcPr>
          <w:p w:rsidR="0045112B" w:rsidRPr="00DF0724" w:rsidRDefault="0045112B" w:rsidP="00D17945">
            <w:pPr>
              <w:spacing w:after="0" w:line="240" w:lineRule="auto"/>
              <w:jc w:val="both"/>
              <w:rPr>
                <w:sz w:val="24"/>
                <w:szCs w:val="24"/>
              </w:rPr>
            </w:pPr>
          </w:p>
        </w:tc>
        <w:tc>
          <w:tcPr>
            <w:tcW w:w="1984" w:type="dxa"/>
          </w:tcPr>
          <w:p w:rsidR="0045112B" w:rsidRPr="00DF0724" w:rsidRDefault="0045112B" w:rsidP="00D17945">
            <w:pPr>
              <w:spacing w:after="0" w:line="240" w:lineRule="auto"/>
              <w:jc w:val="both"/>
              <w:rPr>
                <w:sz w:val="24"/>
                <w:szCs w:val="24"/>
              </w:rPr>
            </w:pPr>
          </w:p>
        </w:tc>
        <w:tc>
          <w:tcPr>
            <w:tcW w:w="3257" w:type="dxa"/>
          </w:tcPr>
          <w:p w:rsidR="0045112B" w:rsidRPr="00DF0724" w:rsidRDefault="0045112B" w:rsidP="00D17945">
            <w:pPr>
              <w:spacing w:after="0" w:line="240" w:lineRule="auto"/>
              <w:jc w:val="both"/>
              <w:rPr>
                <w:sz w:val="24"/>
                <w:szCs w:val="24"/>
              </w:rPr>
            </w:pPr>
          </w:p>
        </w:tc>
        <w:tc>
          <w:tcPr>
            <w:tcW w:w="2303" w:type="dxa"/>
          </w:tcPr>
          <w:p w:rsidR="0045112B" w:rsidRPr="00DF0724" w:rsidRDefault="0045112B" w:rsidP="00D17945">
            <w:pPr>
              <w:spacing w:after="0" w:line="240" w:lineRule="auto"/>
              <w:jc w:val="both"/>
              <w:rPr>
                <w:sz w:val="24"/>
                <w:szCs w:val="24"/>
              </w:rPr>
            </w:pPr>
          </w:p>
        </w:tc>
      </w:tr>
      <w:tr w:rsidR="0045112B" w:rsidRPr="00DF0724" w:rsidTr="00D17945">
        <w:tc>
          <w:tcPr>
            <w:tcW w:w="1668" w:type="dxa"/>
          </w:tcPr>
          <w:p w:rsidR="0045112B" w:rsidRPr="00DF0724" w:rsidRDefault="0045112B" w:rsidP="00D17945">
            <w:pPr>
              <w:spacing w:after="0" w:line="240" w:lineRule="auto"/>
              <w:jc w:val="both"/>
              <w:rPr>
                <w:sz w:val="24"/>
                <w:szCs w:val="24"/>
              </w:rPr>
            </w:pPr>
          </w:p>
        </w:tc>
        <w:tc>
          <w:tcPr>
            <w:tcW w:w="1984" w:type="dxa"/>
          </w:tcPr>
          <w:p w:rsidR="0045112B" w:rsidRPr="00DF0724" w:rsidRDefault="0045112B" w:rsidP="00D17945">
            <w:pPr>
              <w:spacing w:after="0" w:line="240" w:lineRule="auto"/>
              <w:jc w:val="both"/>
              <w:rPr>
                <w:sz w:val="24"/>
                <w:szCs w:val="24"/>
              </w:rPr>
            </w:pPr>
          </w:p>
        </w:tc>
        <w:tc>
          <w:tcPr>
            <w:tcW w:w="3257" w:type="dxa"/>
          </w:tcPr>
          <w:p w:rsidR="0045112B" w:rsidRPr="00DF0724" w:rsidRDefault="0045112B" w:rsidP="00D17945">
            <w:pPr>
              <w:spacing w:after="0" w:line="240" w:lineRule="auto"/>
              <w:jc w:val="both"/>
              <w:rPr>
                <w:sz w:val="24"/>
                <w:szCs w:val="24"/>
              </w:rPr>
            </w:pPr>
          </w:p>
        </w:tc>
        <w:tc>
          <w:tcPr>
            <w:tcW w:w="2303" w:type="dxa"/>
          </w:tcPr>
          <w:p w:rsidR="0045112B" w:rsidRPr="00DF0724" w:rsidRDefault="0045112B" w:rsidP="00D17945">
            <w:pPr>
              <w:spacing w:after="0" w:line="240" w:lineRule="auto"/>
              <w:jc w:val="both"/>
              <w:rPr>
                <w:sz w:val="24"/>
                <w:szCs w:val="24"/>
              </w:rPr>
            </w:pPr>
          </w:p>
        </w:tc>
      </w:tr>
      <w:tr w:rsidR="0045112B" w:rsidRPr="00DF0724" w:rsidTr="00D17945">
        <w:tc>
          <w:tcPr>
            <w:tcW w:w="1668" w:type="dxa"/>
          </w:tcPr>
          <w:p w:rsidR="0045112B" w:rsidRPr="00DF0724" w:rsidRDefault="0045112B" w:rsidP="00D17945">
            <w:pPr>
              <w:spacing w:after="0" w:line="240" w:lineRule="auto"/>
              <w:jc w:val="both"/>
              <w:rPr>
                <w:sz w:val="24"/>
                <w:szCs w:val="24"/>
              </w:rPr>
            </w:pPr>
          </w:p>
        </w:tc>
        <w:tc>
          <w:tcPr>
            <w:tcW w:w="1984" w:type="dxa"/>
          </w:tcPr>
          <w:p w:rsidR="0045112B" w:rsidRPr="00DF0724" w:rsidRDefault="0045112B" w:rsidP="00D17945">
            <w:pPr>
              <w:spacing w:after="0" w:line="240" w:lineRule="auto"/>
              <w:jc w:val="both"/>
              <w:rPr>
                <w:sz w:val="24"/>
                <w:szCs w:val="24"/>
              </w:rPr>
            </w:pPr>
          </w:p>
        </w:tc>
        <w:tc>
          <w:tcPr>
            <w:tcW w:w="3257" w:type="dxa"/>
          </w:tcPr>
          <w:p w:rsidR="0045112B" w:rsidRPr="00DF0724" w:rsidRDefault="0045112B" w:rsidP="00D17945">
            <w:pPr>
              <w:spacing w:after="0" w:line="240" w:lineRule="auto"/>
              <w:jc w:val="both"/>
              <w:rPr>
                <w:sz w:val="24"/>
                <w:szCs w:val="24"/>
              </w:rPr>
            </w:pPr>
          </w:p>
        </w:tc>
        <w:tc>
          <w:tcPr>
            <w:tcW w:w="2303" w:type="dxa"/>
          </w:tcPr>
          <w:p w:rsidR="0045112B" w:rsidRPr="00DF0724" w:rsidRDefault="0045112B" w:rsidP="00D17945">
            <w:pPr>
              <w:spacing w:after="0" w:line="240" w:lineRule="auto"/>
              <w:jc w:val="both"/>
              <w:rPr>
                <w:sz w:val="24"/>
                <w:szCs w:val="24"/>
              </w:rPr>
            </w:pPr>
          </w:p>
        </w:tc>
      </w:tr>
      <w:tr w:rsidR="0045112B" w:rsidRPr="00DF0724" w:rsidTr="00D17945">
        <w:tc>
          <w:tcPr>
            <w:tcW w:w="1668" w:type="dxa"/>
          </w:tcPr>
          <w:p w:rsidR="0045112B" w:rsidRPr="00DF0724" w:rsidRDefault="0045112B" w:rsidP="00D17945">
            <w:pPr>
              <w:spacing w:after="0" w:line="240" w:lineRule="auto"/>
              <w:jc w:val="both"/>
              <w:rPr>
                <w:sz w:val="24"/>
                <w:szCs w:val="24"/>
              </w:rPr>
            </w:pPr>
          </w:p>
        </w:tc>
        <w:tc>
          <w:tcPr>
            <w:tcW w:w="1984" w:type="dxa"/>
          </w:tcPr>
          <w:p w:rsidR="0045112B" w:rsidRPr="00DF0724" w:rsidRDefault="0045112B" w:rsidP="00D17945">
            <w:pPr>
              <w:spacing w:after="0" w:line="240" w:lineRule="auto"/>
              <w:jc w:val="both"/>
              <w:rPr>
                <w:sz w:val="24"/>
                <w:szCs w:val="24"/>
              </w:rPr>
            </w:pPr>
          </w:p>
        </w:tc>
        <w:tc>
          <w:tcPr>
            <w:tcW w:w="3257" w:type="dxa"/>
          </w:tcPr>
          <w:p w:rsidR="0045112B" w:rsidRPr="00DF0724" w:rsidRDefault="0045112B" w:rsidP="00D17945">
            <w:pPr>
              <w:spacing w:after="0" w:line="240" w:lineRule="auto"/>
              <w:jc w:val="both"/>
              <w:rPr>
                <w:sz w:val="24"/>
                <w:szCs w:val="24"/>
              </w:rPr>
            </w:pPr>
          </w:p>
        </w:tc>
        <w:tc>
          <w:tcPr>
            <w:tcW w:w="2303" w:type="dxa"/>
          </w:tcPr>
          <w:p w:rsidR="0045112B" w:rsidRPr="00DF0724" w:rsidRDefault="0045112B" w:rsidP="00D17945">
            <w:pPr>
              <w:spacing w:after="0" w:line="240" w:lineRule="auto"/>
              <w:jc w:val="both"/>
              <w:rPr>
                <w:sz w:val="24"/>
                <w:szCs w:val="24"/>
              </w:rPr>
            </w:pPr>
          </w:p>
        </w:tc>
      </w:tr>
    </w:tbl>
    <w:p w:rsidR="0045112B" w:rsidRDefault="0045112B" w:rsidP="0045112B">
      <w:pPr>
        <w:spacing w:after="0"/>
        <w:jc w:val="both"/>
        <w:rPr>
          <w:sz w:val="24"/>
          <w:szCs w:val="24"/>
        </w:rPr>
      </w:pPr>
    </w:p>
    <w:p w:rsidR="0045112B" w:rsidRDefault="0045112B" w:rsidP="0045112B">
      <w:pPr>
        <w:spacing w:after="0"/>
        <w:rPr>
          <w:sz w:val="24"/>
          <w:szCs w:val="24"/>
        </w:rPr>
      </w:pPr>
      <w:r>
        <w:rPr>
          <w:b/>
          <w:sz w:val="24"/>
          <w:szCs w:val="24"/>
        </w:rPr>
        <w:tab/>
      </w:r>
      <w:r>
        <w:rPr>
          <w:b/>
          <w:sz w:val="24"/>
          <w:szCs w:val="24"/>
        </w:rPr>
        <w:tab/>
      </w:r>
      <w:r>
        <w:rPr>
          <w:b/>
          <w:sz w:val="24"/>
          <w:szCs w:val="24"/>
        </w:rPr>
        <w:tab/>
      </w:r>
      <w:r>
        <w:rPr>
          <w:b/>
          <w:sz w:val="24"/>
          <w:szCs w:val="24"/>
        </w:rPr>
        <w:tab/>
      </w:r>
      <w:r w:rsidRPr="00880A3B">
        <w:rPr>
          <w:sz w:val="24"/>
          <w:szCs w:val="24"/>
        </w:rPr>
        <w:tab/>
      </w:r>
      <w:r w:rsidRPr="00880A3B">
        <w:rPr>
          <w:sz w:val="24"/>
          <w:szCs w:val="24"/>
        </w:rPr>
        <w:tab/>
      </w:r>
    </w:p>
    <w:p w:rsidR="0045112B" w:rsidRDefault="0045112B" w:rsidP="0045112B">
      <w:pPr>
        <w:spacing w:after="0"/>
        <w:rPr>
          <w:sz w:val="24"/>
          <w:szCs w:val="24"/>
        </w:rPr>
      </w:pPr>
    </w:p>
    <w:p w:rsidR="0045112B" w:rsidRDefault="0045112B" w:rsidP="0045112B">
      <w:pPr>
        <w:spacing w:after="0"/>
        <w:rPr>
          <w:sz w:val="24"/>
          <w:szCs w:val="24"/>
        </w:rPr>
      </w:pPr>
    </w:p>
    <w:p w:rsidR="0045112B" w:rsidRDefault="0045112B" w:rsidP="0045112B">
      <w:pPr>
        <w:spacing w:after="0"/>
        <w:rPr>
          <w:sz w:val="24"/>
          <w:szCs w:val="24"/>
        </w:rPr>
      </w:pPr>
    </w:p>
    <w:p w:rsidR="0045112B" w:rsidRDefault="0045112B" w:rsidP="0045112B">
      <w:pPr>
        <w:spacing w:after="0"/>
        <w:rPr>
          <w:b/>
          <w:sz w:val="24"/>
          <w:szCs w:val="24"/>
        </w:rPr>
        <w:sectPr w:rsidR="0045112B" w:rsidSect="009B51C1">
          <w:headerReference w:type="default" r:id="rId6"/>
          <w:pgSz w:w="11906" w:h="16838"/>
          <w:pgMar w:top="1417" w:right="1274" w:bottom="1417" w:left="1417" w:header="708" w:footer="708" w:gutter="0"/>
          <w:cols w:space="708"/>
          <w:docGrid w:linePitch="360"/>
        </w:sectPr>
      </w:pPr>
    </w:p>
    <w:p w:rsidR="0045112B" w:rsidRDefault="0045112B" w:rsidP="0045112B">
      <w:pPr>
        <w:spacing w:after="0"/>
        <w:rPr>
          <w:b/>
          <w:sz w:val="24"/>
          <w:szCs w:val="24"/>
        </w:rPr>
      </w:pPr>
    </w:p>
    <w:p w:rsidR="0045112B" w:rsidRDefault="0045112B" w:rsidP="0045112B">
      <w:pPr>
        <w:spacing w:after="0"/>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p>
    <w:p w:rsidR="00300C8E" w:rsidRDefault="00300C8E"/>
    <w:sectPr w:rsidR="00300C8E" w:rsidSect="00C56B65">
      <w:pgSz w:w="16838" w:h="11906" w:orient="landscape"/>
      <w:pgMar w:top="1418" w:right="1418" w:bottom="1276"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1C1" w:rsidRDefault="0045112B">
    <w:pPr>
      <w:pStyle w:val="En-tte"/>
    </w:pPr>
    <w:r>
      <w:rPr>
        <w:noProof/>
        <w:lang w:eastAsia="fr-FR"/>
      </w:rPr>
      <w:drawing>
        <wp:anchor distT="0" distB="0" distL="114300" distR="114300" simplePos="0" relativeHeight="251659264" behindDoc="1" locked="0" layoutInCell="1" allowOverlap="1">
          <wp:simplePos x="0" y="0"/>
          <wp:positionH relativeFrom="column">
            <wp:posOffset>-507365</wp:posOffset>
          </wp:positionH>
          <wp:positionV relativeFrom="paragraph">
            <wp:posOffset>-36195</wp:posOffset>
          </wp:positionV>
          <wp:extent cx="6938645" cy="906145"/>
          <wp:effectExtent l="19050" t="0" r="0" b="0"/>
          <wp:wrapThrough wrapText="bothSides">
            <wp:wrapPolygon edited="0">
              <wp:start x="20519" y="0"/>
              <wp:lineTo x="1186" y="3633"/>
              <wp:lineTo x="-59" y="3633"/>
              <wp:lineTo x="-59" y="15893"/>
              <wp:lineTo x="17079" y="21343"/>
              <wp:lineTo x="20519" y="21343"/>
              <wp:lineTo x="21586" y="21343"/>
              <wp:lineTo x="21586" y="0"/>
              <wp:lineTo x="20519" y="0"/>
            </wp:wrapPolygon>
          </wp:wrapThrough>
          <wp:docPr id="1" name="Image 1" descr="New Entête 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New Entête ST"/>
                  <pic:cNvPicPr>
                    <a:picLocks noChangeAspect="1" noChangeArrowheads="1"/>
                  </pic:cNvPicPr>
                </pic:nvPicPr>
                <pic:blipFill>
                  <a:blip r:embed="rId1"/>
                  <a:srcRect/>
                  <a:stretch>
                    <a:fillRect/>
                  </a:stretch>
                </pic:blipFill>
                <pic:spPr bwMode="auto">
                  <a:xfrm>
                    <a:off x="0" y="0"/>
                    <a:ext cx="6938645" cy="90614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D5B34"/>
    <w:multiLevelType w:val="hybridMultilevel"/>
    <w:tmpl w:val="5A8868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E747695"/>
    <w:multiLevelType w:val="hybridMultilevel"/>
    <w:tmpl w:val="06BE19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5112B"/>
    <w:rsid w:val="00300C8E"/>
    <w:rsid w:val="0045112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112B"/>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5112B"/>
    <w:rPr>
      <w:color w:val="0000FF"/>
      <w:u w:val="single"/>
    </w:rPr>
  </w:style>
  <w:style w:type="paragraph" w:styleId="En-tte">
    <w:name w:val="header"/>
    <w:basedOn w:val="Normal"/>
    <w:link w:val="En-tteCar"/>
    <w:uiPriority w:val="99"/>
    <w:semiHidden/>
    <w:unhideWhenUsed/>
    <w:rsid w:val="0045112B"/>
    <w:pPr>
      <w:tabs>
        <w:tab w:val="center" w:pos="4536"/>
        <w:tab w:val="right" w:pos="9072"/>
      </w:tabs>
    </w:pPr>
  </w:style>
  <w:style w:type="character" w:customStyle="1" w:styleId="En-tteCar">
    <w:name w:val="En-tête Car"/>
    <w:basedOn w:val="Policepardfaut"/>
    <w:link w:val="En-tte"/>
    <w:uiPriority w:val="99"/>
    <w:semiHidden/>
    <w:rsid w:val="0045112B"/>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itierdc" TargetMode="Externa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397</Words>
  <Characters>2185</Characters>
  <Application>Microsoft Office Word</Application>
  <DocSecurity>0</DocSecurity>
  <Lines>18</Lines>
  <Paragraphs>5</Paragraphs>
  <ScaleCrop>false</ScaleCrop>
  <Company>HP</Company>
  <LinksUpToDate>false</LinksUpToDate>
  <CharactersWithSpaces>2577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2019-09-02T09:53:00Z</dcterms:created>
  <dcterms:modified xsi:type="dcterms:W3CDTF">2019-09-02T09:55:00Z</dcterms:modified>
</cp:coreProperties>
</file>